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C247B" w:rsidRPr="004252E6" w:rsidRDefault="004252E6" w:rsidP="004252E6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2E6">
        <w:rPr>
          <w:rFonts w:ascii="Times New Roman" w:hAnsi="Times New Roman" w:cs="Times New Roman"/>
          <w:b/>
          <w:sz w:val="28"/>
          <w:szCs w:val="28"/>
          <w:lang w:val="uk-UA"/>
        </w:rPr>
        <w:t>Тренінг на тему “</w:t>
      </w:r>
      <w:proofErr w:type="spellStart"/>
      <w:r w:rsidRPr="004252E6">
        <w:rPr>
          <w:rFonts w:ascii="Times New Roman" w:hAnsi="Times New Roman" w:cs="Times New Roman"/>
          <w:b/>
          <w:sz w:val="28"/>
          <w:szCs w:val="28"/>
          <w:lang w:val="uk-UA"/>
        </w:rPr>
        <w:t>Копірайтинг</w:t>
      </w:r>
      <w:proofErr w:type="spellEnd"/>
      <w:r w:rsidRPr="004252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дизайн в SMM”</w:t>
      </w:r>
    </w:p>
    <w:p w14:paraId="00000002" w14:textId="77777777" w:rsidR="00FC247B" w:rsidRPr="004252E6" w:rsidRDefault="00FC247B" w:rsidP="004252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03" w14:textId="4AEEC3A5" w:rsidR="00FC247B" w:rsidRPr="004252E6" w:rsidRDefault="004252E6" w:rsidP="004252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суспільстві СММ ( соціальний медіа маркетинг ) став невід'ємною частиною для будь-якого бізнесу. Завдяки інструментам СММ можна просувати, підвищувати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впізнава</w:t>
      </w:r>
      <w:r>
        <w:rPr>
          <w:rFonts w:ascii="Times New Roman" w:hAnsi="Times New Roman" w:cs="Times New Roman"/>
          <w:sz w:val="28"/>
          <w:szCs w:val="28"/>
          <w:lang w:val="uk-UA"/>
        </w:rPr>
        <w:t>ність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брендів та компаній. Крім того, медійні особистості також можуть заявити про с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ебе, використовуючи базові принципи соціального маркетингу. </w:t>
      </w:r>
    </w:p>
    <w:p w14:paraId="00000004" w14:textId="3F067390" w:rsidR="00FC247B" w:rsidRPr="004252E6" w:rsidRDefault="004252E6" w:rsidP="004252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2E6">
        <w:rPr>
          <w:rFonts w:ascii="Times New Roman" w:hAnsi="Times New Roman" w:cs="Times New Roman"/>
          <w:sz w:val="28"/>
          <w:szCs w:val="28"/>
          <w:lang w:val="uk-UA"/>
        </w:rPr>
        <w:t>Отож, 28 квітня відбувся онлайн тренінг на тему “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Копірайтинг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та дизайн в СММ”. Організаторами заходу виступили школа журналістики Харківсь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прес-клубу та “Харківський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кластер”. Трансляція 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проходила у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Зумі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. Спікерами заходу виступили дівчата з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кластера : Ксенія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Горнар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джуніор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контент менеджер та Дар'я Зозуля -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джуніор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кастомс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менеджер. </w:t>
      </w:r>
    </w:p>
    <w:p w14:paraId="00000005" w14:textId="77777777" w:rsidR="00FC247B" w:rsidRPr="004252E6" w:rsidRDefault="004252E6" w:rsidP="004252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Участь у конференції міг прийняти будь-який бажаючий за попередньою реєстрацією. </w:t>
      </w:r>
    </w:p>
    <w:p w14:paraId="00000006" w14:textId="77777777" w:rsidR="00FC247B" w:rsidRPr="004252E6" w:rsidRDefault="004252E6" w:rsidP="004252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2E6">
        <w:rPr>
          <w:rFonts w:ascii="Times New Roman" w:hAnsi="Times New Roman" w:cs="Times New Roman"/>
          <w:sz w:val="28"/>
          <w:szCs w:val="28"/>
          <w:lang w:val="uk-UA"/>
        </w:rPr>
        <w:t>Протягом ко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нференції, спікери розкривали головні теми та відповідали на питання глядачів. Тренінг був направлений одразу на два напрямки : дизайн та тексти, а саме -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копірайтинг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000007" w14:textId="5D386664" w:rsidR="00FC247B" w:rsidRPr="004252E6" w:rsidRDefault="004252E6" w:rsidP="004252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Ксенія та Дар'я розібрали наступні теми : важливість дизайну в 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>СММ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>, що потрібно знати п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>еред тим, як писати текст, що таке структура тексту і як її використовувати, як зробити текст зрозумілішим та які деталі можуть зробити текст гіршим для сприйняття. Також спікери розповіли про цільову аудиторію, розповіли про правила ідеальної композиції у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дизайні, про те, як поєднувати кольори. Наостанок, дівчата розібрали вдалі та не дуже приклади текстів та макетів і поділилися особистими </w:t>
      </w:r>
      <w:proofErr w:type="spellStart"/>
      <w:r w:rsidRPr="004252E6">
        <w:rPr>
          <w:rFonts w:ascii="Times New Roman" w:hAnsi="Times New Roman" w:cs="Times New Roman"/>
          <w:sz w:val="28"/>
          <w:szCs w:val="28"/>
          <w:lang w:val="uk-UA"/>
        </w:rPr>
        <w:t>лайфхаками</w:t>
      </w:r>
      <w:proofErr w:type="spellEnd"/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 для роботи, книгами та фішками. </w:t>
      </w:r>
    </w:p>
    <w:p w14:paraId="00000008" w14:textId="77777777" w:rsidR="00FC247B" w:rsidRPr="004252E6" w:rsidRDefault="004252E6" w:rsidP="004252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2E6">
        <w:rPr>
          <w:rFonts w:ascii="Times New Roman" w:hAnsi="Times New Roman" w:cs="Times New Roman"/>
          <w:sz w:val="28"/>
          <w:szCs w:val="28"/>
          <w:lang w:val="uk-UA"/>
        </w:rPr>
        <w:t>Загалом, цей онлайн-захід залишив гарні враження. Незважаючи на те, що ві</w:t>
      </w:r>
      <w:r w:rsidRPr="004252E6">
        <w:rPr>
          <w:rFonts w:ascii="Times New Roman" w:hAnsi="Times New Roman" w:cs="Times New Roman"/>
          <w:sz w:val="28"/>
          <w:szCs w:val="28"/>
          <w:lang w:val="uk-UA"/>
        </w:rPr>
        <w:t xml:space="preserve">н був безкоштовним, його учасники отримали багато корисної інформації. </w:t>
      </w:r>
    </w:p>
    <w:p w14:paraId="00000009" w14:textId="77777777" w:rsidR="00FC247B" w:rsidRPr="004252E6" w:rsidRDefault="00FC247B" w:rsidP="004252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0A" w14:textId="77777777" w:rsidR="00FC247B" w:rsidRPr="004252E6" w:rsidRDefault="004252E6" w:rsidP="004252E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4252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Яковенко Карина, студентка 1 курсу, спеціальності “Журналістика” ( заочне відділення ), у рамках навчально-ознайомчої практики. </w:t>
      </w:r>
      <w:bookmarkEnd w:id="0"/>
    </w:p>
    <w:sectPr w:rsidR="00FC247B" w:rsidRPr="00425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247B"/>
    <w:rsid w:val="004252E6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2021-05-13T11:38:00Z</dcterms:created>
  <dcterms:modified xsi:type="dcterms:W3CDTF">2021-05-13T11:41:00Z</dcterms:modified>
</cp:coreProperties>
</file>