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65ACA" w14:textId="47D8CC28" w:rsidR="007D50D6" w:rsidRPr="00D26BA7" w:rsidRDefault="00E06E76" w:rsidP="00D26B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BA7">
        <w:rPr>
          <w:rFonts w:ascii="Times New Roman" w:hAnsi="Times New Roman" w:cs="Times New Roman"/>
          <w:sz w:val="28"/>
          <w:szCs w:val="28"/>
          <w:lang w:val="uk-UA"/>
        </w:rPr>
        <w:t>Підвищення медіаграмотності прес-служб місцевих органів влади</w:t>
      </w:r>
    </w:p>
    <w:p w14:paraId="330B2500" w14:textId="4320357B" w:rsidR="00E06E76" w:rsidRPr="00D26BA7" w:rsidRDefault="00E06E76" w:rsidP="00D26B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BA7">
        <w:rPr>
          <w:rFonts w:ascii="Times New Roman" w:hAnsi="Times New Roman" w:cs="Times New Roman"/>
          <w:sz w:val="28"/>
          <w:szCs w:val="28"/>
          <w:lang w:val="uk-UA"/>
        </w:rPr>
        <w:t>Студентам ХНУ ім</w:t>
      </w:r>
      <w:r w:rsidR="00D26BA7">
        <w:rPr>
          <w:rFonts w:ascii="Times New Roman" w:hAnsi="Times New Roman" w:cs="Times New Roman"/>
          <w:sz w:val="28"/>
          <w:szCs w:val="28"/>
          <w:lang w:val="uk-UA"/>
        </w:rPr>
        <w:t>ені В. Н</w:t>
      </w:r>
      <w:r w:rsidRPr="00D26BA7">
        <w:rPr>
          <w:rFonts w:ascii="Times New Roman" w:hAnsi="Times New Roman" w:cs="Times New Roman"/>
          <w:sz w:val="28"/>
          <w:szCs w:val="28"/>
          <w:lang w:val="uk-UA"/>
        </w:rPr>
        <w:t xml:space="preserve">. Каразіна випала можливість взяти участь </w:t>
      </w:r>
      <w:r w:rsidR="00D26BA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26BA7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D26BA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26BA7">
        <w:rPr>
          <w:rFonts w:ascii="Times New Roman" w:hAnsi="Times New Roman" w:cs="Times New Roman"/>
          <w:sz w:val="28"/>
          <w:szCs w:val="28"/>
          <w:lang w:val="uk-UA"/>
        </w:rPr>
        <w:t xml:space="preserve">кті під назвою </w:t>
      </w:r>
      <w:r w:rsidR="00D26B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26BA7">
        <w:rPr>
          <w:rFonts w:ascii="Times New Roman" w:hAnsi="Times New Roman" w:cs="Times New Roman"/>
          <w:sz w:val="28"/>
          <w:szCs w:val="28"/>
          <w:lang w:val="uk-UA"/>
        </w:rPr>
        <w:t>Підвищення медіаграмотності прес-служб місцевих органів влади</w:t>
      </w:r>
      <w:r w:rsidR="00D26BA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26BA7">
        <w:rPr>
          <w:rFonts w:ascii="Times New Roman" w:hAnsi="Times New Roman" w:cs="Times New Roman"/>
          <w:sz w:val="28"/>
          <w:szCs w:val="28"/>
          <w:lang w:val="uk-UA"/>
        </w:rPr>
        <w:t>. Цей проєкт – інноваційна тренінгова  кампанія з медіаграмотності та підвищення нави</w:t>
      </w:r>
      <w:r w:rsidR="00D26BA7">
        <w:rPr>
          <w:rFonts w:ascii="Times New Roman" w:hAnsi="Times New Roman" w:cs="Times New Roman"/>
          <w:sz w:val="28"/>
          <w:szCs w:val="28"/>
          <w:lang w:val="uk-UA"/>
        </w:rPr>
        <w:t>чок</w:t>
      </w:r>
      <w:r w:rsidRPr="00D26BA7">
        <w:rPr>
          <w:rFonts w:ascii="Times New Roman" w:hAnsi="Times New Roman" w:cs="Times New Roman"/>
          <w:sz w:val="28"/>
          <w:szCs w:val="28"/>
          <w:lang w:val="uk-UA"/>
        </w:rPr>
        <w:t xml:space="preserve"> із комунікації для прес-служб місцевих органів влади, журналістів, ГО активістів</w:t>
      </w:r>
      <w:r w:rsidR="00D26B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6BA7">
        <w:rPr>
          <w:rFonts w:ascii="Times New Roman" w:hAnsi="Times New Roman" w:cs="Times New Roman"/>
          <w:sz w:val="28"/>
          <w:szCs w:val="28"/>
          <w:lang w:val="uk-UA"/>
        </w:rPr>
        <w:t>та всіх охочих. Упродовж 1 червня 2020-го – 31 січня 2021-го року проєкт впроваджу</w:t>
      </w:r>
      <w:r w:rsidR="00D26BA7">
        <w:rPr>
          <w:rFonts w:ascii="Times New Roman" w:hAnsi="Times New Roman" w:cs="Times New Roman"/>
          <w:sz w:val="28"/>
          <w:szCs w:val="28"/>
          <w:lang w:val="uk-UA"/>
        </w:rPr>
        <w:t>вала</w:t>
      </w:r>
      <w:r w:rsidRPr="00D26BA7">
        <w:rPr>
          <w:rFonts w:ascii="Times New Roman" w:hAnsi="Times New Roman" w:cs="Times New Roman"/>
          <w:sz w:val="28"/>
          <w:szCs w:val="28"/>
          <w:lang w:val="uk-UA"/>
        </w:rPr>
        <w:t xml:space="preserve"> ГО Асоціація «Спільний простір» разом із регіональними партнерами у Харкові, Запоріжжі, Херсоні, Вінниці, Хмельницькому, Чернівцях, Кропивницькому та Львові. </w:t>
      </w:r>
    </w:p>
    <w:p w14:paraId="3D4D6C3D" w14:textId="165CB783" w:rsidR="00CB7126" w:rsidRPr="00D26BA7" w:rsidRDefault="00E06E76" w:rsidP="00D26B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BA7">
        <w:rPr>
          <w:rFonts w:ascii="Times New Roman" w:hAnsi="Times New Roman" w:cs="Times New Roman"/>
          <w:sz w:val="28"/>
          <w:szCs w:val="28"/>
          <w:lang w:val="uk-UA"/>
        </w:rPr>
        <w:t>Мета проведення тренінгу поляга</w:t>
      </w:r>
      <w:r w:rsidR="00D26BA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D26BA7">
        <w:rPr>
          <w:rFonts w:ascii="Times New Roman" w:hAnsi="Times New Roman" w:cs="Times New Roman"/>
          <w:sz w:val="28"/>
          <w:szCs w:val="28"/>
          <w:lang w:val="uk-UA"/>
        </w:rPr>
        <w:t xml:space="preserve"> у підвищенні якості комунікації між прес-службами регіональної влади, місцевими медіа та громадськими об’єднаннями заради місцевих громад. На сайті про</w:t>
      </w:r>
      <w:r w:rsidR="00D26BA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26BA7">
        <w:rPr>
          <w:rFonts w:ascii="Times New Roman" w:hAnsi="Times New Roman" w:cs="Times New Roman"/>
          <w:sz w:val="28"/>
          <w:szCs w:val="28"/>
          <w:lang w:val="uk-UA"/>
        </w:rPr>
        <w:t xml:space="preserve">кту представлені матеріали та приклади якісного рерайту, написаного експертами. На </w:t>
      </w:r>
      <w:r w:rsidR="00D26BA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26BA7">
        <w:rPr>
          <w:rFonts w:ascii="Times New Roman" w:hAnsi="Times New Roman" w:cs="Times New Roman"/>
          <w:sz w:val="28"/>
          <w:szCs w:val="28"/>
          <w:lang w:val="uk-UA"/>
        </w:rPr>
        <w:t>сі питання є ві</w:t>
      </w:r>
      <w:r w:rsidR="00D26BA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26BA7">
        <w:rPr>
          <w:rFonts w:ascii="Times New Roman" w:hAnsi="Times New Roman" w:cs="Times New Roman"/>
          <w:sz w:val="28"/>
          <w:szCs w:val="28"/>
          <w:lang w:val="uk-UA"/>
        </w:rPr>
        <w:t xml:space="preserve">повіді у вигляді презентацій щодо кожної поправки </w:t>
      </w:r>
      <w:r w:rsidR="00D26BA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26BA7">
        <w:rPr>
          <w:rFonts w:ascii="Times New Roman" w:hAnsi="Times New Roman" w:cs="Times New Roman"/>
          <w:sz w:val="28"/>
          <w:szCs w:val="28"/>
          <w:lang w:val="uk-UA"/>
        </w:rPr>
        <w:t xml:space="preserve"> тексті.  Здійснено </w:t>
      </w:r>
      <w:r w:rsidR="00D26BA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26BA7">
        <w:rPr>
          <w:rFonts w:ascii="Times New Roman" w:hAnsi="Times New Roman" w:cs="Times New Roman"/>
          <w:sz w:val="28"/>
          <w:szCs w:val="28"/>
          <w:lang w:val="uk-UA"/>
        </w:rPr>
        <w:t>се це в рамках про</w:t>
      </w:r>
      <w:r w:rsidR="00D26BA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26BA7">
        <w:rPr>
          <w:rFonts w:ascii="Times New Roman" w:hAnsi="Times New Roman" w:cs="Times New Roman"/>
          <w:sz w:val="28"/>
          <w:szCs w:val="28"/>
          <w:lang w:val="uk-UA"/>
        </w:rPr>
        <w:t>кту за підтримки Фонду сприяння демократії Посольства США в Україні.</w:t>
      </w:r>
    </w:p>
    <w:p w14:paraId="5E3E3820" w14:textId="57229CF7" w:rsidR="00CB7126" w:rsidRPr="00D26BA7" w:rsidRDefault="00D26BA7" w:rsidP="00D26B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BA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Кристина Науменко – студентка 1 курсу магістратури кафедри журналістики, в межах виробничої практики</w:t>
      </w:r>
    </w:p>
    <w:sectPr w:rsidR="00CB7126" w:rsidRPr="00D2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26"/>
    <w:rsid w:val="007D50D6"/>
    <w:rsid w:val="00A60F19"/>
    <w:rsid w:val="00C73041"/>
    <w:rsid w:val="00CB7126"/>
    <w:rsid w:val="00D26BA7"/>
    <w:rsid w:val="00E0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BF9B"/>
  <w15:chartTrackingRefBased/>
  <w15:docId w15:val="{0C49C71F-4A62-4F05-8C65-06EE00D3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1 1</cp:lastModifiedBy>
  <cp:revision>3</cp:revision>
  <dcterms:created xsi:type="dcterms:W3CDTF">2020-12-08T15:18:00Z</dcterms:created>
  <dcterms:modified xsi:type="dcterms:W3CDTF">2021-02-09T20:54:00Z</dcterms:modified>
</cp:coreProperties>
</file>