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36A6" w14:textId="77777777" w:rsidR="00883291" w:rsidRDefault="00883291" w:rsidP="008832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все більшої популярності набуває азіатська, зокрема японська культура. Японських та корейських зірок знають далеко за межами їх країн, їх шанувальники живуть по всій земній кулі. </w:t>
      </w:r>
    </w:p>
    <w:p w14:paraId="0D25DF45" w14:textId="0814F5E7" w:rsidR="004524D5" w:rsidRDefault="00883291" w:rsidP="004524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оминуло захоплення азіатською культурою і Україну. Хо</w:t>
      </w:r>
      <w:r w:rsidR="00FF4DB5">
        <w:rPr>
          <w:rFonts w:ascii="Times New Roman" w:hAnsi="Times New Roman" w:cs="Times New Roman"/>
          <w:sz w:val="28"/>
          <w:szCs w:val="28"/>
          <w:lang w:val="uk-UA"/>
        </w:rPr>
        <w:t xml:space="preserve">ча тут її сприйняли неоднозначно. І якщо к-поп сприймають спокійніше, то з японським </w:t>
      </w:r>
      <w:proofErr w:type="spellStart"/>
      <w:r w:rsidR="00FF4DB5"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 w:rsidR="00FF4DB5">
        <w:rPr>
          <w:rFonts w:ascii="Times New Roman" w:hAnsi="Times New Roman" w:cs="Times New Roman"/>
          <w:sz w:val="28"/>
          <w:szCs w:val="28"/>
          <w:lang w:val="uk-UA"/>
        </w:rPr>
        <w:t xml:space="preserve"> куди більше складнощів. В лютому 2021 року навіть було створено петицію щодо заборони </w:t>
      </w:r>
      <w:proofErr w:type="spellStart"/>
      <w:r w:rsidR="00FF4DB5"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 w:rsidR="00FF4DB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Її автор стверджував, що </w:t>
      </w:r>
      <w:proofErr w:type="spellStart"/>
      <w:r w:rsidR="00FF4DB5"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 w:rsidR="00FF4DB5">
        <w:rPr>
          <w:rFonts w:ascii="Times New Roman" w:hAnsi="Times New Roman" w:cs="Times New Roman"/>
          <w:sz w:val="28"/>
          <w:szCs w:val="28"/>
          <w:lang w:val="uk-UA"/>
        </w:rPr>
        <w:t xml:space="preserve"> нібито </w:t>
      </w:r>
      <w:r w:rsidR="004524D5">
        <w:rPr>
          <w:rFonts w:ascii="Times New Roman" w:hAnsi="Times New Roman" w:cs="Times New Roman"/>
          <w:sz w:val="28"/>
          <w:szCs w:val="28"/>
          <w:lang w:val="uk-UA"/>
        </w:rPr>
        <w:t>«містить теми еротики та сексуального розбещення», а також несе шкоду психіці, розкриває тему жорстокості та сатанізму. Але петиція не мала великого успіху і не набрала потрібну кількість голосів.</w:t>
      </w:r>
    </w:p>
    <w:p w14:paraId="272A59E3" w14:textId="194A4553" w:rsidR="004524D5" w:rsidRDefault="004524D5" w:rsidP="004524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дивлячись на це, суперечки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стихають. Знаходяться як і ті, хто його підтримує, так і ті, що стверджують, нібито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зло і його потрібно заборонити. Аргументи останніх зазвичай зводяться до того, що описано в петиції – теми </w:t>
      </w:r>
      <w:r w:rsidR="009A5476">
        <w:rPr>
          <w:rFonts w:ascii="Times New Roman" w:hAnsi="Times New Roman" w:cs="Times New Roman"/>
          <w:sz w:val="28"/>
          <w:szCs w:val="28"/>
          <w:lang w:val="uk-UA"/>
        </w:rPr>
        <w:t xml:space="preserve">сатанізму, жорстокості, шкода для психіки, сексуальне розбещення. </w:t>
      </w:r>
      <w:r w:rsidR="00790788">
        <w:rPr>
          <w:rFonts w:ascii="Times New Roman" w:hAnsi="Times New Roman" w:cs="Times New Roman"/>
          <w:sz w:val="28"/>
          <w:szCs w:val="28"/>
          <w:lang w:val="uk-UA"/>
        </w:rPr>
        <w:t xml:space="preserve">Доволі часто говорять про те, що в </w:t>
      </w:r>
      <w:proofErr w:type="spellStart"/>
      <w:r w:rsidR="00790788"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 w:rsidR="00790788">
        <w:rPr>
          <w:rFonts w:ascii="Times New Roman" w:hAnsi="Times New Roman" w:cs="Times New Roman"/>
          <w:sz w:val="28"/>
          <w:szCs w:val="28"/>
          <w:lang w:val="uk-UA"/>
        </w:rPr>
        <w:t xml:space="preserve"> підіймаються такі теми, які не варто показувати дітям.</w:t>
      </w:r>
    </w:p>
    <w:p w14:paraId="105582CE" w14:textId="77777777" w:rsidR="004C22B9" w:rsidRDefault="00790788" w:rsidP="007907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можна сказати, що ці звинувачення повністю безпідставні. В багатьох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дійсно присутня тема насилля чи еротики, багато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дійсно краще не показувати дітям. </w:t>
      </w:r>
    </w:p>
    <w:p w14:paraId="6CC40CC0" w14:textId="38218F12" w:rsidR="00790788" w:rsidRDefault="00790788" w:rsidP="007907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японська анімація – не вітчизняні мультфільми. Вона далеко не завжди взагалі призначена для показу дітям. В нашій країні чомусь мультфільми</w:t>
      </w:r>
      <w:r w:rsidR="004C22B9">
        <w:rPr>
          <w:rFonts w:ascii="Times New Roman" w:hAnsi="Times New Roman" w:cs="Times New Roman"/>
          <w:sz w:val="28"/>
          <w:szCs w:val="28"/>
          <w:lang w:val="uk-UA"/>
        </w:rPr>
        <w:t xml:space="preserve"> асоціюються із всім дитячим.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 це далеко не так.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і фільми, мають різні вікові обмеження. Говорити, що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присутня тема насилля чи еротики лише через існування відповідних жанрів те ж саме, що висувати подібні «звинувачення» щодо фільмів.</w:t>
      </w:r>
      <w:r w:rsidR="008A06C6">
        <w:rPr>
          <w:rFonts w:ascii="Times New Roman" w:hAnsi="Times New Roman" w:cs="Times New Roman"/>
          <w:sz w:val="28"/>
          <w:szCs w:val="28"/>
          <w:lang w:val="uk-UA"/>
        </w:rPr>
        <w:t xml:space="preserve"> Але ніхто ж не говорить про те, що потрібно заборонити абсолютно всі фільми лише через те, що існують такі жанри, як еротика, </w:t>
      </w:r>
      <w:proofErr w:type="spellStart"/>
      <w:r w:rsidR="008A06C6">
        <w:rPr>
          <w:rFonts w:ascii="Times New Roman" w:hAnsi="Times New Roman" w:cs="Times New Roman"/>
          <w:sz w:val="28"/>
          <w:szCs w:val="28"/>
          <w:lang w:val="uk-UA"/>
        </w:rPr>
        <w:t>триллер</w:t>
      </w:r>
      <w:proofErr w:type="spellEnd"/>
      <w:r w:rsidR="008A06C6">
        <w:rPr>
          <w:rFonts w:ascii="Times New Roman" w:hAnsi="Times New Roman" w:cs="Times New Roman"/>
          <w:sz w:val="28"/>
          <w:szCs w:val="28"/>
          <w:lang w:val="uk-UA"/>
        </w:rPr>
        <w:t>, або жахи.</w:t>
      </w:r>
    </w:p>
    <w:p w14:paraId="45811EFB" w14:textId="3B87DB26" w:rsidR="008A06C6" w:rsidRDefault="008A06C6" w:rsidP="007907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менш різноманітними є жанри книг.</w:t>
      </w:r>
      <w:r w:rsidR="004C22B9">
        <w:rPr>
          <w:rFonts w:ascii="Times New Roman" w:hAnsi="Times New Roman" w:cs="Times New Roman"/>
          <w:sz w:val="28"/>
          <w:szCs w:val="28"/>
          <w:lang w:val="uk-UA"/>
        </w:rPr>
        <w:t xml:space="preserve"> Проте ніхто не намагається заборонити читання лише через те, що існує «120 днів Содому».</w:t>
      </w:r>
    </w:p>
    <w:p w14:paraId="6002C90E" w14:textId="12A5ABA3" w:rsidR="004C22B9" w:rsidRDefault="004C22B9" w:rsidP="004C22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Доволі часто любителів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звинувачують у відірваності від реальності. Але знову-таки – залежить це скоріше від самої людини, ніж від її захоплень. Можна дивитись фільми і жити лише уявним світом цих фільмів. </w:t>
      </w:r>
    </w:p>
    <w:p w14:paraId="78B63BCB" w14:textId="1B3B5F9C" w:rsidR="004C22B9" w:rsidRPr="00883291" w:rsidRDefault="004C22B9" w:rsidP="004C22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сприймати як фільми. Тільки мальовані. За різноманіттям жанрів та вікових обмежень вони нічим не відрізняються. Тож і перегляд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від часу не несе в собі чогось поганого чи небезпечного. </w:t>
      </w:r>
    </w:p>
    <w:sectPr w:rsidR="004C22B9" w:rsidRPr="0088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06"/>
    <w:rsid w:val="003B1047"/>
    <w:rsid w:val="004524D5"/>
    <w:rsid w:val="004C22B9"/>
    <w:rsid w:val="00790788"/>
    <w:rsid w:val="00883291"/>
    <w:rsid w:val="008A06C6"/>
    <w:rsid w:val="008C491B"/>
    <w:rsid w:val="009A5476"/>
    <w:rsid w:val="00DA160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BC2C"/>
  <w15:chartTrackingRefBased/>
  <w15:docId w15:val="{4DADCE35-3745-4DA0-A431-C2EA437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2021-12-13T17:15:00Z</dcterms:created>
  <dcterms:modified xsi:type="dcterms:W3CDTF">2021-12-13T18:44:00Z</dcterms:modified>
</cp:coreProperties>
</file>