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EB" w:rsidRPr="00EA127E" w:rsidRDefault="008858EB" w:rsidP="00EA127E">
      <w:pPr>
        <w:tabs>
          <w:tab w:val="left" w:pos="0"/>
          <w:tab w:val="left" w:pos="284"/>
        </w:tabs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uk-UA"/>
        </w:rPr>
      </w:pPr>
      <w:r w:rsidRPr="00EA127E">
        <w:rPr>
          <w:rFonts w:ascii="Times New Roman" w:hAnsi="Times New Roman"/>
          <w:b/>
          <w:bCs/>
          <w:sz w:val="28"/>
          <w:szCs w:val="28"/>
          <w:lang w:val="uk-UA"/>
        </w:rPr>
        <w:t>Міністерство освіти і науки України</w:t>
      </w:r>
    </w:p>
    <w:p w:rsidR="008858EB" w:rsidRPr="00EA127E" w:rsidRDefault="008858EB" w:rsidP="00EA127E">
      <w:pPr>
        <w:tabs>
          <w:tab w:val="left" w:pos="0"/>
          <w:tab w:val="left" w:pos="284"/>
        </w:tabs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uk-UA"/>
        </w:rPr>
      </w:pPr>
      <w:r w:rsidRPr="00EA127E">
        <w:rPr>
          <w:rFonts w:ascii="Times New Roman" w:hAnsi="Times New Roman"/>
          <w:b/>
          <w:bCs/>
          <w:sz w:val="28"/>
          <w:szCs w:val="28"/>
          <w:lang w:val="uk-UA"/>
        </w:rPr>
        <w:t xml:space="preserve">Харківський національний університет імені В. Н. </w:t>
      </w:r>
      <w:proofErr w:type="spellStart"/>
      <w:r w:rsidRPr="00EA127E">
        <w:rPr>
          <w:rFonts w:ascii="Times New Roman" w:hAnsi="Times New Roman"/>
          <w:b/>
          <w:bCs/>
          <w:sz w:val="28"/>
          <w:szCs w:val="28"/>
          <w:lang w:val="uk-UA"/>
        </w:rPr>
        <w:t>Каразіна</w:t>
      </w:r>
      <w:proofErr w:type="spellEnd"/>
    </w:p>
    <w:p w:rsidR="008858EB" w:rsidRPr="00EA127E" w:rsidRDefault="008858EB" w:rsidP="00EA127E">
      <w:pPr>
        <w:pStyle w:val="af3"/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858EB" w:rsidRPr="00EA127E" w:rsidRDefault="008858EB" w:rsidP="00EA127E">
      <w:pPr>
        <w:pStyle w:val="af3"/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858EB" w:rsidRPr="00EA127E" w:rsidRDefault="008858EB" w:rsidP="00EA127E">
      <w:pPr>
        <w:pStyle w:val="af3"/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858EB" w:rsidRPr="00EA127E" w:rsidRDefault="008858EB" w:rsidP="00EA127E">
      <w:pPr>
        <w:pStyle w:val="af3"/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858EB" w:rsidRPr="00EA127E" w:rsidRDefault="008858EB" w:rsidP="00EA127E">
      <w:pPr>
        <w:pStyle w:val="af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A127E">
        <w:rPr>
          <w:rFonts w:ascii="Times New Roman" w:hAnsi="Times New Roman" w:cs="Times New Roman"/>
          <w:b/>
          <w:bCs/>
          <w:sz w:val="28"/>
          <w:szCs w:val="28"/>
          <w:lang w:val="uk-UA"/>
        </w:rPr>
        <w:t>«Затверджую»</w:t>
      </w:r>
    </w:p>
    <w:p w:rsidR="008858EB" w:rsidRPr="00EA127E" w:rsidRDefault="008858EB" w:rsidP="00EA127E">
      <w:pPr>
        <w:pStyle w:val="af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A127E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приймальної комісії,</w:t>
      </w:r>
    </w:p>
    <w:p w:rsidR="008858EB" w:rsidRPr="00EA127E" w:rsidRDefault="008858EB" w:rsidP="00EA127E">
      <w:pPr>
        <w:pStyle w:val="af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A127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ректор Харківського національного</w:t>
      </w:r>
    </w:p>
    <w:p w:rsidR="008858EB" w:rsidRPr="00EA127E" w:rsidRDefault="008858EB" w:rsidP="00EA127E">
      <w:pPr>
        <w:pStyle w:val="af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A12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університету імені В. Н. </w:t>
      </w:r>
      <w:proofErr w:type="spellStart"/>
      <w:r w:rsidRPr="00EA127E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Каразіна</w:t>
      </w:r>
      <w:proofErr w:type="spellEnd"/>
    </w:p>
    <w:p w:rsidR="008858EB" w:rsidRPr="00EA127E" w:rsidRDefault="008858EB" w:rsidP="00EA127E">
      <w:pPr>
        <w:pStyle w:val="af3"/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858EB" w:rsidRPr="00EA127E" w:rsidRDefault="008858EB" w:rsidP="00EA127E">
      <w:pPr>
        <w:pStyle w:val="af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127E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____________________Бакір</w:t>
      </w:r>
      <w:proofErr w:type="spellEnd"/>
      <w:r w:rsidRPr="00EA127E">
        <w:rPr>
          <w:rFonts w:ascii="Times New Roman" w:hAnsi="Times New Roman" w:cs="Times New Roman"/>
          <w:b/>
          <w:bCs/>
          <w:sz w:val="28"/>
          <w:szCs w:val="28"/>
          <w:lang w:val="uk-UA"/>
        </w:rPr>
        <w:t>ов В. С.</w:t>
      </w:r>
    </w:p>
    <w:p w:rsidR="008858EB" w:rsidRPr="00EA127E" w:rsidRDefault="008858EB" w:rsidP="00EA127E">
      <w:pPr>
        <w:pStyle w:val="af3"/>
        <w:spacing w:line="276" w:lineRule="auto"/>
        <w:ind w:left="425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A127E">
        <w:rPr>
          <w:rFonts w:ascii="Times New Roman" w:hAnsi="Times New Roman" w:cs="Times New Roman"/>
          <w:b/>
          <w:bCs/>
          <w:sz w:val="28"/>
          <w:szCs w:val="28"/>
          <w:lang w:val="uk-UA"/>
        </w:rPr>
        <w:t>«____»______________201</w:t>
      </w:r>
      <w:r w:rsidR="00A31029" w:rsidRPr="00EA127E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Pr="00EA12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р.</w:t>
      </w:r>
    </w:p>
    <w:p w:rsidR="008858EB" w:rsidRPr="00EA127E" w:rsidRDefault="008858EB" w:rsidP="00EA127E">
      <w:pPr>
        <w:pStyle w:val="af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858EB" w:rsidRPr="00EA127E" w:rsidRDefault="008858EB" w:rsidP="00EA127E">
      <w:pPr>
        <w:tabs>
          <w:tab w:val="left" w:pos="0"/>
          <w:tab w:val="left" w:pos="284"/>
        </w:tabs>
        <w:spacing w:line="276" w:lineRule="auto"/>
        <w:ind w:firstLine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858EB" w:rsidRPr="00EA127E" w:rsidRDefault="008858EB" w:rsidP="00EA127E">
      <w:pPr>
        <w:tabs>
          <w:tab w:val="left" w:pos="0"/>
          <w:tab w:val="left" w:pos="284"/>
        </w:tabs>
        <w:spacing w:line="276" w:lineRule="auto"/>
        <w:ind w:firstLine="0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858EB" w:rsidRPr="00EA127E" w:rsidRDefault="008858EB" w:rsidP="00EA127E">
      <w:pPr>
        <w:tabs>
          <w:tab w:val="left" w:pos="0"/>
          <w:tab w:val="left" w:pos="284"/>
        </w:tabs>
        <w:spacing w:line="276" w:lineRule="auto"/>
        <w:ind w:firstLine="0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858EB" w:rsidRPr="00EA127E" w:rsidRDefault="008858EB" w:rsidP="00EA127E">
      <w:pPr>
        <w:pStyle w:val="af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858EB" w:rsidRPr="00EA127E" w:rsidRDefault="008858EB" w:rsidP="00EA127E">
      <w:pPr>
        <w:pStyle w:val="af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127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ПРОГРАМА</w:t>
      </w:r>
    </w:p>
    <w:p w:rsidR="008858EB" w:rsidRPr="00EA127E" w:rsidRDefault="008858EB" w:rsidP="00EA127E">
      <w:pPr>
        <w:pStyle w:val="af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12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фахового випробування </w:t>
      </w:r>
      <w:r w:rsidR="00325D03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="00325D03" w:rsidRPr="00EA127E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додаткового</w:t>
      </w:r>
      <w:r w:rsidR="00325D03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 w:rsidR="00325D03" w:rsidRPr="00EA12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A127E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здобуття ступеня</w:t>
      </w:r>
    </w:p>
    <w:p w:rsidR="008858EB" w:rsidRPr="00EA127E" w:rsidRDefault="008858EB" w:rsidP="00EA127E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uk-UA"/>
        </w:rPr>
      </w:pPr>
      <w:r w:rsidRPr="00EA127E">
        <w:rPr>
          <w:rFonts w:ascii="Times New Roman" w:hAnsi="Times New Roman"/>
          <w:b/>
          <w:bCs/>
          <w:sz w:val="28"/>
          <w:szCs w:val="28"/>
          <w:lang w:val="uk-UA"/>
        </w:rPr>
        <w:t>доктора філософії з журналістики за третім (</w:t>
      </w:r>
      <w:proofErr w:type="spellStart"/>
      <w:r w:rsidRPr="00EA127E">
        <w:rPr>
          <w:rFonts w:ascii="Times New Roman" w:hAnsi="Times New Roman"/>
          <w:b/>
          <w:bCs/>
          <w:sz w:val="28"/>
          <w:szCs w:val="28"/>
          <w:lang w:val="uk-UA"/>
        </w:rPr>
        <w:t>освітньо-науковим</w:t>
      </w:r>
      <w:proofErr w:type="spellEnd"/>
      <w:r w:rsidRPr="00EA127E">
        <w:rPr>
          <w:rFonts w:ascii="Times New Roman" w:hAnsi="Times New Roman"/>
          <w:b/>
          <w:bCs/>
          <w:sz w:val="28"/>
          <w:szCs w:val="28"/>
          <w:lang w:val="uk-UA"/>
        </w:rPr>
        <w:t>) рівнем</w:t>
      </w:r>
    </w:p>
    <w:p w:rsidR="008858EB" w:rsidRPr="00EA127E" w:rsidRDefault="008858EB" w:rsidP="00EA127E">
      <w:pPr>
        <w:spacing w:line="27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858EB" w:rsidRPr="00EA127E" w:rsidRDefault="008858EB" w:rsidP="00EA127E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515B" w:rsidRPr="00EA127E" w:rsidRDefault="00BE515B" w:rsidP="00EA127E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127E">
        <w:rPr>
          <w:rFonts w:ascii="Times New Roman" w:hAnsi="Times New Roman"/>
          <w:b/>
          <w:sz w:val="28"/>
          <w:szCs w:val="28"/>
          <w:lang w:val="uk-UA"/>
        </w:rPr>
        <w:t>з галузі</w:t>
      </w:r>
    </w:p>
    <w:p w:rsidR="00BE515B" w:rsidRPr="00EA127E" w:rsidRDefault="00BE515B" w:rsidP="00EA127E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127E">
        <w:rPr>
          <w:rFonts w:ascii="Times New Roman" w:hAnsi="Times New Roman"/>
          <w:b/>
          <w:sz w:val="28"/>
          <w:szCs w:val="28"/>
          <w:lang w:val="uk-UA"/>
        </w:rPr>
        <w:t>06 Журналістика</w:t>
      </w:r>
    </w:p>
    <w:p w:rsidR="00BE515B" w:rsidRPr="00EA127E" w:rsidRDefault="00BE515B" w:rsidP="00D15527">
      <w:pPr>
        <w:tabs>
          <w:tab w:val="left" w:pos="5143"/>
        </w:tabs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BE515B" w:rsidRPr="00EA127E" w:rsidRDefault="00BE515B" w:rsidP="00EA127E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127E">
        <w:rPr>
          <w:rFonts w:ascii="Times New Roman" w:hAnsi="Times New Roman"/>
          <w:b/>
          <w:sz w:val="28"/>
          <w:szCs w:val="28"/>
          <w:lang w:val="uk-UA"/>
        </w:rPr>
        <w:t>за спеціальністю</w:t>
      </w:r>
    </w:p>
    <w:p w:rsidR="00BE515B" w:rsidRPr="00EA127E" w:rsidRDefault="00BE515B" w:rsidP="00EA127E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127E">
        <w:rPr>
          <w:rFonts w:ascii="Times New Roman" w:hAnsi="Times New Roman"/>
          <w:b/>
          <w:sz w:val="28"/>
          <w:szCs w:val="28"/>
          <w:lang w:val="uk-UA"/>
        </w:rPr>
        <w:t>061 Журналістика</w:t>
      </w:r>
    </w:p>
    <w:p w:rsidR="008858EB" w:rsidRPr="00EA127E" w:rsidRDefault="008858EB" w:rsidP="00EA127E">
      <w:pPr>
        <w:tabs>
          <w:tab w:val="left" w:pos="0"/>
          <w:tab w:val="left" w:pos="284"/>
        </w:tabs>
        <w:spacing w:line="276" w:lineRule="auto"/>
        <w:ind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858EB" w:rsidRPr="00EA127E" w:rsidRDefault="008858EB" w:rsidP="00EA127E">
      <w:pPr>
        <w:tabs>
          <w:tab w:val="left" w:pos="0"/>
          <w:tab w:val="left" w:pos="284"/>
        </w:tabs>
        <w:spacing w:line="276" w:lineRule="auto"/>
        <w:ind w:firstLine="0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858EB" w:rsidRPr="00EA127E" w:rsidRDefault="008858EB" w:rsidP="00EA127E">
      <w:pPr>
        <w:tabs>
          <w:tab w:val="left" w:pos="0"/>
          <w:tab w:val="left" w:pos="284"/>
        </w:tabs>
        <w:spacing w:line="276" w:lineRule="auto"/>
        <w:ind w:firstLine="0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858EB" w:rsidRPr="00EA127E" w:rsidRDefault="008858EB" w:rsidP="00EA127E">
      <w:pPr>
        <w:tabs>
          <w:tab w:val="left" w:pos="0"/>
          <w:tab w:val="left" w:pos="284"/>
        </w:tabs>
        <w:spacing w:line="276" w:lineRule="auto"/>
        <w:ind w:firstLine="0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858EB" w:rsidRPr="00EA127E" w:rsidRDefault="00EA127E" w:rsidP="00EA127E">
      <w:pPr>
        <w:tabs>
          <w:tab w:val="left" w:pos="0"/>
          <w:tab w:val="left" w:pos="284"/>
        </w:tabs>
        <w:spacing w:line="276" w:lineRule="auto"/>
        <w:ind w:firstLine="0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Затверджено на засіданнях</w:t>
      </w:r>
    </w:p>
    <w:p w:rsidR="008858EB" w:rsidRPr="00EA127E" w:rsidRDefault="008858EB" w:rsidP="00EA127E">
      <w:pPr>
        <w:tabs>
          <w:tab w:val="left" w:pos="0"/>
          <w:tab w:val="left" w:pos="284"/>
        </w:tabs>
        <w:spacing w:line="276" w:lineRule="auto"/>
        <w:ind w:firstLine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EA127E">
        <w:rPr>
          <w:rFonts w:ascii="Times New Roman" w:hAnsi="Times New Roman"/>
          <w:b/>
          <w:bCs/>
          <w:sz w:val="28"/>
          <w:szCs w:val="28"/>
          <w:lang w:val="uk-UA"/>
        </w:rPr>
        <w:t xml:space="preserve">Вченої ради </w:t>
      </w:r>
      <w:r w:rsidRPr="00EA127E">
        <w:rPr>
          <w:rFonts w:ascii="Times New Roman" w:hAnsi="Times New Roman"/>
          <w:b/>
          <w:sz w:val="28"/>
          <w:szCs w:val="28"/>
          <w:lang w:val="uk-UA"/>
        </w:rPr>
        <w:t>філологічного факультету,</w:t>
      </w:r>
    </w:p>
    <w:p w:rsidR="008858EB" w:rsidRPr="00EA127E" w:rsidRDefault="008858EB" w:rsidP="00EA127E">
      <w:pPr>
        <w:widowControl w:val="0"/>
        <w:spacing w:line="276" w:lineRule="auto"/>
        <w:ind w:left="3969" w:firstLine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EA127E">
        <w:rPr>
          <w:rFonts w:ascii="Times New Roman" w:hAnsi="Times New Roman"/>
          <w:b/>
          <w:sz w:val="28"/>
          <w:szCs w:val="28"/>
          <w:lang w:val="uk-UA"/>
        </w:rPr>
        <w:t xml:space="preserve">протокол № </w:t>
      </w:r>
      <w:r w:rsidR="00A31029" w:rsidRPr="00EA127E">
        <w:rPr>
          <w:rFonts w:ascii="Times New Roman" w:hAnsi="Times New Roman"/>
          <w:b/>
          <w:sz w:val="28"/>
          <w:szCs w:val="28"/>
          <w:lang w:val="uk-UA"/>
        </w:rPr>
        <w:t>7</w:t>
      </w:r>
      <w:r w:rsidRPr="00EA127E">
        <w:rPr>
          <w:rFonts w:ascii="Times New Roman" w:hAnsi="Times New Roman"/>
          <w:b/>
          <w:sz w:val="28"/>
          <w:szCs w:val="28"/>
          <w:lang w:val="uk-UA"/>
        </w:rPr>
        <w:t xml:space="preserve"> від </w:t>
      </w:r>
      <w:r w:rsidR="00A31029" w:rsidRPr="00EA127E">
        <w:rPr>
          <w:rFonts w:ascii="Times New Roman" w:hAnsi="Times New Roman"/>
          <w:b/>
          <w:sz w:val="28"/>
          <w:szCs w:val="28"/>
          <w:lang w:val="uk-UA"/>
        </w:rPr>
        <w:t>22</w:t>
      </w:r>
      <w:r w:rsidR="00365047" w:rsidRPr="00EA127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31029" w:rsidRPr="00EA127E">
        <w:rPr>
          <w:rFonts w:ascii="Times New Roman" w:hAnsi="Times New Roman"/>
          <w:b/>
          <w:sz w:val="28"/>
          <w:szCs w:val="28"/>
          <w:lang w:val="uk-UA"/>
        </w:rPr>
        <w:t>лютого</w:t>
      </w:r>
      <w:r w:rsidR="00365047" w:rsidRPr="00EA127E">
        <w:rPr>
          <w:rFonts w:ascii="Times New Roman" w:hAnsi="Times New Roman"/>
          <w:b/>
          <w:sz w:val="28"/>
          <w:szCs w:val="28"/>
          <w:lang w:val="uk-UA"/>
        </w:rPr>
        <w:t xml:space="preserve"> 201</w:t>
      </w:r>
      <w:r w:rsidR="00A31029" w:rsidRPr="00EA127E">
        <w:rPr>
          <w:rFonts w:ascii="Times New Roman" w:hAnsi="Times New Roman"/>
          <w:b/>
          <w:sz w:val="28"/>
          <w:szCs w:val="28"/>
          <w:lang w:val="uk-UA"/>
        </w:rPr>
        <w:t>9</w:t>
      </w:r>
      <w:r w:rsidR="00365047" w:rsidRPr="00EA127E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Pr="00EA127E"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8858EB" w:rsidRPr="00EA127E" w:rsidRDefault="008858EB" w:rsidP="00EA127E">
      <w:pPr>
        <w:widowControl w:val="0"/>
        <w:spacing w:line="276" w:lineRule="auto"/>
        <w:ind w:left="3969" w:firstLine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EA127E">
        <w:rPr>
          <w:rFonts w:ascii="Times New Roman" w:hAnsi="Times New Roman"/>
          <w:b/>
          <w:sz w:val="28"/>
          <w:szCs w:val="28"/>
          <w:lang w:val="uk-UA"/>
        </w:rPr>
        <w:t>Вчено</w:t>
      </w:r>
      <w:r w:rsidR="00983A7D" w:rsidRPr="00EA127E">
        <w:rPr>
          <w:rFonts w:ascii="Times New Roman" w:hAnsi="Times New Roman"/>
          <w:b/>
          <w:sz w:val="28"/>
          <w:szCs w:val="28"/>
          <w:lang w:val="uk-UA"/>
        </w:rPr>
        <w:t>ї</w:t>
      </w:r>
      <w:r w:rsidRPr="00EA127E">
        <w:rPr>
          <w:rFonts w:ascii="Times New Roman" w:hAnsi="Times New Roman"/>
          <w:b/>
          <w:sz w:val="28"/>
          <w:szCs w:val="28"/>
          <w:lang w:val="uk-UA"/>
        </w:rPr>
        <w:t xml:space="preserve"> рад</w:t>
      </w:r>
      <w:r w:rsidR="00983A7D" w:rsidRPr="00EA127E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EA127E">
        <w:rPr>
          <w:rFonts w:ascii="Times New Roman" w:hAnsi="Times New Roman"/>
          <w:b/>
          <w:sz w:val="28"/>
          <w:szCs w:val="28"/>
          <w:lang w:val="uk-UA"/>
        </w:rPr>
        <w:t xml:space="preserve"> соціологічного факультету,</w:t>
      </w:r>
    </w:p>
    <w:p w:rsidR="008858EB" w:rsidRPr="00EA127E" w:rsidRDefault="008858EB" w:rsidP="00EA127E">
      <w:pPr>
        <w:widowControl w:val="0"/>
        <w:spacing w:line="276" w:lineRule="auto"/>
        <w:ind w:left="3969" w:firstLine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EA127E">
        <w:rPr>
          <w:rFonts w:ascii="Times New Roman" w:hAnsi="Times New Roman"/>
          <w:b/>
          <w:sz w:val="28"/>
          <w:szCs w:val="28"/>
          <w:lang w:val="uk-UA"/>
        </w:rPr>
        <w:t xml:space="preserve">протокол </w:t>
      </w:r>
      <w:r w:rsidR="00861B5F" w:rsidRPr="00EA127E">
        <w:rPr>
          <w:rFonts w:ascii="Times New Roman" w:hAnsi="Times New Roman"/>
          <w:b/>
          <w:sz w:val="28"/>
          <w:szCs w:val="28"/>
          <w:lang w:val="uk-UA"/>
        </w:rPr>
        <w:t xml:space="preserve">№ 2 від </w:t>
      </w:r>
      <w:r w:rsidR="003D30FF" w:rsidRPr="00EA127E">
        <w:rPr>
          <w:rFonts w:ascii="Times New Roman" w:hAnsi="Times New Roman"/>
          <w:b/>
          <w:sz w:val="28"/>
          <w:szCs w:val="28"/>
          <w:lang w:val="uk-UA"/>
        </w:rPr>
        <w:t xml:space="preserve">15 </w:t>
      </w:r>
      <w:r w:rsidR="00A31029" w:rsidRPr="00EA127E">
        <w:rPr>
          <w:rFonts w:ascii="Times New Roman" w:hAnsi="Times New Roman"/>
          <w:b/>
          <w:sz w:val="28"/>
          <w:szCs w:val="28"/>
          <w:lang w:val="uk-UA"/>
        </w:rPr>
        <w:t>лютого</w:t>
      </w:r>
      <w:r w:rsidR="00861B5F" w:rsidRPr="00EA127E">
        <w:rPr>
          <w:rFonts w:ascii="Times New Roman" w:hAnsi="Times New Roman"/>
          <w:b/>
          <w:sz w:val="28"/>
          <w:szCs w:val="28"/>
          <w:lang w:val="uk-UA"/>
        </w:rPr>
        <w:t xml:space="preserve"> 201</w:t>
      </w:r>
      <w:r w:rsidR="00A31029" w:rsidRPr="00EA127E">
        <w:rPr>
          <w:rFonts w:ascii="Times New Roman" w:hAnsi="Times New Roman"/>
          <w:b/>
          <w:sz w:val="28"/>
          <w:szCs w:val="28"/>
          <w:lang w:val="uk-UA"/>
        </w:rPr>
        <w:t>9</w:t>
      </w:r>
      <w:r w:rsidR="00861B5F" w:rsidRPr="00EA127E">
        <w:rPr>
          <w:rFonts w:ascii="Times New Roman" w:hAnsi="Times New Roman"/>
          <w:b/>
          <w:sz w:val="28"/>
          <w:szCs w:val="28"/>
          <w:lang w:val="uk-UA"/>
        </w:rPr>
        <w:t xml:space="preserve"> року.</w:t>
      </w:r>
    </w:p>
    <w:p w:rsidR="008858EB" w:rsidRPr="00EA127E" w:rsidRDefault="008858EB" w:rsidP="00EA127E">
      <w:pPr>
        <w:tabs>
          <w:tab w:val="left" w:pos="0"/>
          <w:tab w:val="left" w:pos="284"/>
        </w:tabs>
        <w:spacing w:line="276" w:lineRule="auto"/>
        <w:ind w:firstLine="0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E515B" w:rsidRPr="00EA127E" w:rsidRDefault="00BE515B" w:rsidP="00EA127E">
      <w:pPr>
        <w:tabs>
          <w:tab w:val="left" w:pos="0"/>
          <w:tab w:val="left" w:pos="284"/>
        </w:tabs>
        <w:spacing w:line="276" w:lineRule="auto"/>
        <w:ind w:firstLine="0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E515B" w:rsidRPr="00EA127E" w:rsidRDefault="00BE515B" w:rsidP="00EA127E">
      <w:pPr>
        <w:tabs>
          <w:tab w:val="left" w:pos="0"/>
          <w:tab w:val="left" w:pos="284"/>
        </w:tabs>
        <w:spacing w:line="276" w:lineRule="auto"/>
        <w:ind w:firstLine="0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E471E" w:rsidRPr="00EA127E" w:rsidRDefault="008858EB" w:rsidP="00EA127E">
      <w:pPr>
        <w:tabs>
          <w:tab w:val="left" w:pos="0"/>
          <w:tab w:val="left" w:pos="284"/>
        </w:tabs>
        <w:spacing w:line="27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A127E">
        <w:rPr>
          <w:rFonts w:ascii="Times New Roman" w:hAnsi="Times New Roman"/>
          <w:b/>
          <w:bCs/>
          <w:sz w:val="28"/>
          <w:szCs w:val="28"/>
          <w:lang w:val="uk-UA"/>
        </w:rPr>
        <w:t>Харків – 201</w:t>
      </w:r>
      <w:r w:rsidR="00A31029" w:rsidRPr="00EA127E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 w:rsidR="007E471E" w:rsidRPr="00EA127E"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</w:p>
    <w:p w:rsidR="00997BCD" w:rsidRPr="00F90677" w:rsidRDefault="00997BCD" w:rsidP="00D3115C">
      <w:pPr>
        <w:tabs>
          <w:tab w:val="left" w:pos="0"/>
          <w:tab w:val="left" w:pos="284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97BCD" w:rsidRPr="00F90677" w:rsidRDefault="00997BCD" w:rsidP="00D3115C">
      <w:pPr>
        <w:spacing w:line="276" w:lineRule="auto"/>
        <w:ind w:firstLine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858EB" w:rsidRPr="00F90677" w:rsidRDefault="008858EB" w:rsidP="00D3115C">
      <w:pPr>
        <w:tabs>
          <w:tab w:val="left" w:pos="0"/>
          <w:tab w:val="left" w:pos="284"/>
        </w:tabs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510F5" w:rsidRPr="00F90677" w:rsidRDefault="003510F5" w:rsidP="00D3115C">
      <w:pPr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0677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Програма </w:t>
      </w:r>
      <w:r w:rsidR="003428B4" w:rsidRPr="00F90677">
        <w:rPr>
          <w:rFonts w:ascii="Times New Roman" w:hAnsi="Times New Roman"/>
          <w:bCs/>
          <w:sz w:val="28"/>
          <w:szCs w:val="28"/>
          <w:lang w:val="uk-UA"/>
        </w:rPr>
        <w:t xml:space="preserve">фахового випробування </w:t>
      </w:r>
      <w:r w:rsidR="00325D03">
        <w:rPr>
          <w:rFonts w:ascii="Times New Roman" w:hAnsi="Times New Roman"/>
          <w:bCs/>
          <w:sz w:val="28"/>
          <w:szCs w:val="28"/>
          <w:lang w:val="uk-UA"/>
        </w:rPr>
        <w:t>(</w:t>
      </w:r>
      <w:r w:rsidR="00325D03">
        <w:rPr>
          <w:rFonts w:ascii="Times New Roman" w:hAnsi="Times New Roman"/>
          <w:color w:val="000000"/>
          <w:sz w:val="28"/>
          <w:szCs w:val="28"/>
          <w:lang w:val="uk-UA"/>
        </w:rPr>
        <w:t>додаткового</w:t>
      </w:r>
      <w:r w:rsidR="00325D03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325D0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428B4" w:rsidRPr="00F90677">
        <w:rPr>
          <w:rFonts w:ascii="Times New Roman" w:hAnsi="Times New Roman"/>
          <w:bCs/>
          <w:sz w:val="28"/>
          <w:szCs w:val="28"/>
          <w:lang w:val="uk-UA"/>
        </w:rPr>
        <w:t>для здобуття ступеня доктора філософії з журналістики за третім (</w:t>
      </w:r>
      <w:proofErr w:type="spellStart"/>
      <w:r w:rsidR="003428B4" w:rsidRPr="00F90677">
        <w:rPr>
          <w:rFonts w:ascii="Times New Roman" w:hAnsi="Times New Roman"/>
          <w:bCs/>
          <w:sz w:val="28"/>
          <w:szCs w:val="28"/>
          <w:lang w:val="uk-UA"/>
        </w:rPr>
        <w:t>освітньо-науковим</w:t>
      </w:r>
      <w:proofErr w:type="spellEnd"/>
      <w:r w:rsidR="003428B4" w:rsidRPr="00F90677">
        <w:rPr>
          <w:rFonts w:ascii="Times New Roman" w:hAnsi="Times New Roman"/>
          <w:bCs/>
          <w:sz w:val="28"/>
          <w:szCs w:val="28"/>
          <w:lang w:val="uk-UA"/>
        </w:rPr>
        <w:t>) рівнем</w:t>
      </w:r>
      <w:r w:rsidRPr="00F9067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90677">
        <w:rPr>
          <w:rFonts w:ascii="Times New Roman" w:hAnsi="Times New Roman"/>
          <w:color w:val="000000"/>
          <w:sz w:val="28"/>
          <w:szCs w:val="28"/>
          <w:lang w:val="uk-UA"/>
        </w:rPr>
        <w:t>—</w:t>
      </w:r>
      <w:r w:rsidRPr="00F90677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="003200CB" w:rsidRPr="00F90677">
        <w:rPr>
          <w:rFonts w:ascii="Times New Roman" w:hAnsi="Times New Roman"/>
          <w:sz w:val="28"/>
          <w:szCs w:val="28"/>
          <w:lang w:val="uk-UA"/>
        </w:rPr>
        <w:t xml:space="preserve">Х. : ХНУ імені </w:t>
      </w:r>
      <w:proofErr w:type="spellStart"/>
      <w:r w:rsidR="003200CB" w:rsidRPr="00F90677">
        <w:rPr>
          <w:rFonts w:ascii="Times New Roman" w:hAnsi="Times New Roman"/>
          <w:sz w:val="28"/>
          <w:szCs w:val="28"/>
          <w:lang w:val="uk-UA"/>
        </w:rPr>
        <w:t>В. Н. </w:t>
      </w:r>
      <w:r w:rsidRPr="00F90677">
        <w:rPr>
          <w:rFonts w:ascii="Times New Roman" w:hAnsi="Times New Roman"/>
          <w:sz w:val="28"/>
          <w:szCs w:val="28"/>
          <w:lang w:val="uk-UA"/>
        </w:rPr>
        <w:t>Караз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>іна, 201</w:t>
      </w:r>
      <w:r w:rsidR="001718E6" w:rsidRPr="00F90677">
        <w:rPr>
          <w:rFonts w:ascii="Times New Roman" w:hAnsi="Times New Roman"/>
          <w:sz w:val="28"/>
          <w:szCs w:val="28"/>
          <w:lang w:val="uk-UA"/>
        </w:rPr>
        <w:t>9</w:t>
      </w:r>
      <w:r w:rsidRPr="00F90677">
        <w:rPr>
          <w:rFonts w:ascii="Times New Roman" w:hAnsi="Times New Roman"/>
          <w:sz w:val="28"/>
          <w:szCs w:val="28"/>
          <w:lang w:val="uk-UA"/>
        </w:rPr>
        <w:t>. </w:t>
      </w:r>
      <w:r w:rsidRPr="00F90677">
        <w:rPr>
          <w:rFonts w:ascii="Times New Roman" w:hAnsi="Times New Roman"/>
          <w:color w:val="000000"/>
          <w:sz w:val="28"/>
          <w:szCs w:val="28"/>
          <w:lang w:val="uk-UA"/>
        </w:rPr>
        <w:t>—</w:t>
      </w:r>
      <w:r w:rsidRPr="00F906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32DE">
        <w:rPr>
          <w:rFonts w:ascii="Times New Roman" w:hAnsi="Times New Roman"/>
          <w:sz w:val="28"/>
          <w:szCs w:val="28"/>
          <w:lang w:val="uk-UA"/>
        </w:rPr>
        <w:t>1</w:t>
      </w:r>
      <w:r w:rsidR="00D3115C" w:rsidRPr="00325D03">
        <w:rPr>
          <w:rFonts w:ascii="Times New Roman" w:hAnsi="Times New Roman"/>
          <w:sz w:val="28"/>
          <w:szCs w:val="28"/>
          <w:lang w:val="uk-UA"/>
        </w:rPr>
        <w:t>2</w:t>
      </w:r>
      <w:r w:rsidRPr="00F90677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3428B4" w:rsidRPr="00F90677" w:rsidRDefault="003428B4" w:rsidP="00D3115C">
      <w:pPr>
        <w:pStyle w:val="af3"/>
        <w:spacing w:line="276" w:lineRule="auto"/>
        <w:jc w:val="center"/>
        <w:rPr>
          <w:rFonts w:ascii="Times New Roman" w:hAnsi="Times New Roman" w:cs="Times New Roman"/>
          <w:lang w:val="uk-UA"/>
        </w:rPr>
      </w:pPr>
    </w:p>
    <w:p w:rsidR="003510F5" w:rsidRPr="00F90677" w:rsidRDefault="003510F5" w:rsidP="00D3115C">
      <w:pPr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10F5" w:rsidRPr="00F90677" w:rsidRDefault="003510F5" w:rsidP="00D3115C">
      <w:pPr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10F5" w:rsidRPr="00F90677" w:rsidRDefault="003510F5" w:rsidP="00D3115C">
      <w:pPr>
        <w:widowControl w:val="0"/>
        <w:spacing w:line="276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90677">
        <w:rPr>
          <w:rFonts w:ascii="Times New Roman" w:hAnsi="Times New Roman"/>
          <w:sz w:val="28"/>
          <w:szCs w:val="28"/>
          <w:lang w:val="uk-UA"/>
        </w:rPr>
        <w:t>Розробники:</w:t>
      </w:r>
      <w:r w:rsidRPr="00F9067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8D045F" w:rsidRPr="00F90677" w:rsidRDefault="008D045F" w:rsidP="00D3115C">
      <w:pPr>
        <w:widowControl w:val="0"/>
        <w:spacing w:line="276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510F5" w:rsidRPr="00F90677" w:rsidRDefault="003510F5" w:rsidP="00D3115C">
      <w:pPr>
        <w:widowControl w:val="0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F90677">
        <w:rPr>
          <w:rFonts w:ascii="Times New Roman" w:hAnsi="Times New Roman"/>
          <w:bCs/>
          <w:sz w:val="28"/>
          <w:szCs w:val="28"/>
          <w:lang w:val="uk-UA"/>
        </w:rPr>
        <w:t>Хавкіна</w:t>
      </w:r>
      <w:proofErr w:type="spellEnd"/>
      <w:r w:rsidRPr="00F90677">
        <w:rPr>
          <w:rFonts w:ascii="Times New Roman" w:hAnsi="Times New Roman"/>
          <w:bCs/>
          <w:sz w:val="28"/>
          <w:szCs w:val="28"/>
          <w:lang w:val="uk-UA"/>
        </w:rPr>
        <w:t xml:space="preserve"> Л. М., доктор </w:t>
      </w:r>
      <w:r w:rsidR="00325D03">
        <w:rPr>
          <w:rFonts w:ascii="Times New Roman" w:hAnsi="Times New Roman"/>
          <w:bCs/>
          <w:sz w:val="28"/>
          <w:szCs w:val="28"/>
          <w:lang w:val="uk-UA"/>
        </w:rPr>
        <w:t xml:space="preserve">наук </w:t>
      </w:r>
      <w:r w:rsidRPr="00F90677">
        <w:rPr>
          <w:rFonts w:ascii="Times New Roman" w:hAnsi="Times New Roman"/>
          <w:bCs/>
          <w:sz w:val="28"/>
          <w:szCs w:val="28"/>
          <w:lang w:val="uk-UA"/>
        </w:rPr>
        <w:t>із соціальних комунікацій, професор, завідувач кафедри журналістики;</w:t>
      </w:r>
    </w:p>
    <w:p w:rsidR="008D045F" w:rsidRPr="00F90677" w:rsidRDefault="008D045F" w:rsidP="00D3115C">
      <w:pPr>
        <w:widowControl w:val="0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3510F5" w:rsidRPr="00F90677" w:rsidRDefault="003510F5" w:rsidP="00D3115C">
      <w:pPr>
        <w:widowControl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0677">
        <w:rPr>
          <w:rFonts w:ascii="Times New Roman" w:hAnsi="Times New Roman"/>
          <w:iCs/>
          <w:sz w:val="28"/>
          <w:szCs w:val="28"/>
          <w:lang w:val="uk-UA"/>
        </w:rPr>
        <w:t>Стародубцева</w:t>
      </w:r>
      <w:proofErr w:type="spellEnd"/>
      <w:r w:rsidRPr="00F90677">
        <w:rPr>
          <w:rFonts w:ascii="Times New Roman" w:hAnsi="Times New Roman"/>
          <w:iCs/>
          <w:sz w:val="28"/>
          <w:szCs w:val="28"/>
          <w:lang w:val="uk-UA"/>
        </w:rPr>
        <w:t xml:space="preserve"> Л. В.,</w:t>
      </w:r>
      <w:r w:rsidRPr="00F90677">
        <w:rPr>
          <w:rFonts w:ascii="Times New Roman" w:hAnsi="Times New Roman"/>
          <w:sz w:val="28"/>
          <w:szCs w:val="28"/>
          <w:lang w:val="uk-UA"/>
        </w:rPr>
        <w:t xml:space="preserve"> доктор</w:t>
      </w:r>
      <w:r w:rsidRPr="00F9067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90677">
        <w:rPr>
          <w:rFonts w:ascii="Times New Roman" w:hAnsi="Times New Roman"/>
          <w:sz w:val="28"/>
          <w:szCs w:val="28"/>
          <w:lang w:val="uk-UA"/>
        </w:rPr>
        <w:t xml:space="preserve">філософських наук, професор, завідувач кафедри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медіакомунікацій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>.</w:t>
      </w:r>
    </w:p>
    <w:p w:rsidR="003510F5" w:rsidRPr="00F90677" w:rsidRDefault="003510F5" w:rsidP="00D3115C">
      <w:pPr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10F5" w:rsidRPr="00F90677" w:rsidRDefault="003510F5" w:rsidP="00D3115C">
      <w:pPr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10F5" w:rsidRPr="00F90677" w:rsidRDefault="003510F5" w:rsidP="00D3115C">
      <w:pPr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10F5" w:rsidRPr="00F90677" w:rsidRDefault="003510F5" w:rsidP="00D3115C">
      <w:pPr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183E" w:rsidRPr="00F90677" w:rsidRDefault="00030071" w:rsidP="00D3115C">
      <w:pPr>
        <w:widowControl w:val="0"/>
        <w:spacing w:line="276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F90677">
        <w:rPr>
          <w:rFonts w:ascii="Times New Roman" w:hAnsi="Times New Roman"/>
          <w:sz w:val="28"/>
          <w:szCs w:val="28"/>
          <w:lang w:val="uk-UA"/>
        </w:rPr>
        <w:br w:type="page"/>
      </w:r>
      <w:r w:rsidR="00CD183E" w:rsidRPr="00F9067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>ЗМІСТ</w:t>
      </w:r>
    </w:p>
    <w:p w:rsidR="00CD183E" w:rsidRPr="00F90677" w:rsidRDefault="00CD183E" w:rsidP="00D3115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D183E" w:rsidRPr="00F90677" w:rsidRDefault="00CD183E" w:rsidP="00D3115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90677">
        <w:rPr>
          <w:rFonts w:ascii="Times New Roman" w:hAnsi="Times New Roman"/>
          <w:color w:val="000000"/>
          <w:sz w:val="28"/>
          <w:szCs w:val="28"/>
          <w:lang w:val="uk-UA"/>
        </w:rPr>
        <w:t>ПЕРЕДМОВА……………………………………………………………….</w:t>
      </w:r>
      <w:r w:rsidR="009315D6" w:rsidRPr="00F90677">
        <w:rPr>
          <w:rFonts w:ascii="Times New Roman" w:hAnsi="Times New Roman"/>
          <w:color w:val="000000"/>
          <w:sz w:val="28"/>
          <w:szCs w:val="28"/>
          <w:lang w:val="uk-UA"/>
        </w:rPr>
        <w:t>……</w:t>
      </w:r>
      <w:r w:rsidR="00D3115C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 w:rsidR="00D3115C">
        <w:rPr>
          <w:rFonts w:ascii="Times New Roman" w:hAnsi="Times New Roman"/>
          <w:color w:val="000000"/>
          <w:sz w:val="28"/>
          <w:szCs w:val="28"/>
        </w:rPr>
        <w:t>.</w:t>
      </w:r>
      <w:r w:rsidR="000A4DB7" w:rsidRPr="00F90677">
        <w:rPr>
          <w:rFonts w:ascii="Times New Roman" w:hAnsi="Times New Roman"/>
          <w:color w:val="000000"/>
          <w:sz w:val="28"/>
          <w:szCs w:val="28"/>
          <w:lang w:val="uk-UA"/>
        </w:rPr>
        <w:t>4</w:t>
      </w:r>
    </w:p>
    <w:p w:rsidR="00CD183E" w:rsidRPr="00F90677" w:rsidRDefault="00CD183E" w:rsidP="00D3115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D183E" w:rsidRPr="00D3115C" w:rsidRDefault="00CD183E" w:rsidP="00D3115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F90677">
        <w:rPr>
          <w:rFonts w:ascii="Times New Roman" w:hAnsi="Times New Roman"/>
          <w:color w:val="000000"/>
          <w:sz w:val="28"/>
          <w:szCs w:val="28"/>
          <w:lang w:val="uk-UA"/>
        </w:rPr>
        <w:t>ТЕМАТИЧНИЙ ПЛАН</w:t>
      </w:r>
      <w:r w:rsidR="009315D6" w:rsidRPr="00F90677">
        <w:rPr>
          <w:rFonts w:ascii="Times New Roman" w:hAnsi="Times New Roman"/>
          <w:color w:val="000000"/>
          <w:sz w:val="28"/>
          <w:szCs w:val="28"/>
          <w:lang w:val="uk-UA"/>
        </w:rPr>
        <w:t>…………………………………………………</w:t>
      </w:r>
      <w:r w:rsidR="003200CB" w:rsidRPr="00F90677">
        <w:rPr>
          <w:rFonts w:ascii="Times New Roman" w:hAnsi="Times New Roman"/>
          <w:color w:val="000000"/>
          <w:sz w:val="28"/>
          <w:szCs w:val="28"/>
          <w:lang w:val="uk-UA"/>
        </w:rPr>
        <w:t>………</w:t>
      </w:r>
      <w:r w:rsidR="00112579">
        <w:rPr>
          <w:rFonts w:ascii="Times New Roman" w:hAnsi="Times New Roman"/>
          <w:color w:val="000000"/>
          <w:sz w:val="28"/>
          <w:szCs w:val="28"/>
          <w:lang w:val="uk-UA"/>
        </w:rPr>
        <w:t>...</w:t>
      </w:r>
      <w:r w:rsidR="00D3115C">
        <w:rPr>
          <w:rFonts w:ascii="Times New Roman" w:hAnsi="Times New Roman"/>
          <w:color w:val="000000"/>
          <w:sz w:val="28"/>
          <w:szCs w:val="28"/>
          <w:lang w:val="uk-UA"/>
        </w:rPr>
        <w:t>....</w:t>
      </w:r>
      <w:r w:rsidR="00D3115C" w:rsidRPr="00D3115C">
        <w:rPr>
          <w:rFonts w:ascii="Times New Roman" w:hAnsi="Times New Roman"/>
          <w:color w:val="000000"/>
          <w:sz w:val="28"/>
          <w:szCs w:val="28"/>
        </w:rPr>
        <w:t>5</w:t>
      </w:r>
    </w:p>
    <w:p w:rsidR="00CD183E" w:rsidRPr="00F90677" w:rsidRDefault="00CD183E" w:rsidP="00D3115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D183E" w:rsidRPr="00D3115C" w:rsidRDefault="00CD183E" w:rsidP="00D3115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F90677">
        <w:rPr>
          <w:rFonts w:ascii="Times New Roman" w:hAnsi="Times New Roman"/>
          <w:color w:val="000000"/>
          <w:sz w:val="28"/>
          <w:szCs w:val="28"/>
          <w:lang w:val="uk-UA"/>
        </w:rPr>
        <w:t>СПИСОК РЕКОМЕНДОВАНОЇ ЛІТЕРАТУРИ………………………….</w:t>
      </w:r>
      <w:r w:rsidR="009315D6" w:rsidRPr="00F90677">
        <w:rPr>
          <w:rFonts w:ascii="Times New Roman" w:hAnsi="Times New Roman"/>
          <w:color w:val="000000"/>
          <w:sz w:val="28"/>
          <w:szCs w:val="28"/>
          <w:lang w:val="uk-UA"/>
        </w:rPr>
        <w:t>……</w:t>
      </w:r>
      <w:r w:rsidR="00D3115C">
        <w:rPr>
          <w:rFonts w:ascii="Times New Roman" w:hAnsi="Times New Roman"/>
          <w:color w:val="000000"/>
          <w:sz w:val="28"/>
          <w:szCs w:val="28"/>
          <w:lang w:val="uk-UA"/>
        </w:rPr>
        <w:t>…..</w:t>
      </w:r>
      <w:r w:rsidR="00D3115C" w:rsidRPr="00D3115C">
        <w:rPr>
          <w:rFonts w:ascii="Times New Roman" w:hAnsi="Times New Roman"/>
          <w:color w:val="000000"/>
          <w:sz w:val="28"/>
          <w:szCs w:val="28"/>
        </w:rPr>
        <w:t>7</w:t>
      </w:r>
    </w:p>
    <w:p w:rsidR="00112579" w:rsidRDefault="00112579" w:rsidP="00D3115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12579" w:rsidRPr="00D3115C" w:rsidRDefault="00112579" w:rsidP="00D3115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112579">
        <w:rPr>
          <w:rFonts w:ascii="Times New Roman" w:hAnsi="Times New Roman"/>
          <w:bCs/>
          <w:color w:val="000000"/>
          <w:sz w:val="28"/>
          <w:szCs w:val="28"/>
          <w:lang w:val="uk-UA"/>
        </w:rPr>
        <w:t>КРИТЕРІЇ ОЦІНЮВАННЯ</w:t>
      </w:r>
      <w:r w:rsidRPr="00F90677">
        <w:rPr>
          <w:rFonts w:ascii="Times New Roman" w:hAnsi="Times New Roman"/>
          <w:color w:val="000000"/>
          <w:sz w:val="28"/>
          <w:szCs w:val="28"/>
          <w:lang w:val="uk-UA"/>
        </w:rPr>
        <w:t>…………………………………………………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 w:rsidR="00D3115C">
        <w:rPr>
          <w:rFonts w:ascii="Times New Roman" w:hAnsi="Times New Roman"/>
          <w:color w:val="000000"/>
          <w:sz w:val="28"/>
          <w:szCs w:val="28"/>
          <w:lang w:val="uk-UA"/>
        </w:rPr>
        <w:t>…...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D3115C" w:rsidRPr="00D3115C">
        <w:rPr>
          <w:rFonts w:ascii="Times New Roman" w:hAnsi="Times New Roman"/>
          <w:color w:val="000000"/>
          <w:sz w:val="28"/>
          <w:szCs w:val="28"/>
        </w:rPr>
        <w:t>2</w:t>
      </w:r>
    </w:p>
    <w:p w:rsidR="00CD183E" w:rsidRPr="00F90677" w:rsidRDefault="00CD183E" w:rsidP="00D3115C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55A3" w:rsidRPr="00F90677" w:rsidRDefault="00030071" w:rsidP="00D3115C">
      <w:pPr>
        <w:widowControl w:val="0"/>
        <w:spacing w:line="276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F90677"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="00F455A3" w:rsidRPr="00F9067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>ПЕРЕДМОВА</w:t>
      </w:r>
    </w:p>
    <w:p w:rsidR="00F455A3" w:rsidRPr="00F90677" w:rsidRDefault="00F455A3" w:rsidP="00D3115C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55A3" w:rsidRPr="00F90677" w:rsidRDefault="00F455A3" w:rsidP="00D3115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90677">
        <w:rPr>
          <w:rFonts w:ascii="Times New Roman" w:hAnsi="Times New Roman"/>
          <w:sz w:val="28"/>
          <w:szCs w:val="28"/>
          <w:lang w:val="uk-UA"/>
        </w:rPr>
        <w:t xml:space="preserve">Головна мета </w:t>
      </w:r>
      <w:r w:rsidR="00C059F5" w:rsidRPr="00F90677">
        <w:rPr>
          <w:rFonts w:ascii="Times New Roman" w:hAnsi="Times New Roman"/>
          <w:bCs/>
          <w:sz w:val="28"/>
          <w:szCs w:val="28"/>
          <w:lang w:val="uk-UA"/>
        </w:rPr>
        <w:t xml:space="preserve">фахового випробування </w:t>
      </w:r>
      <w:r w:rsidR="003064D3">
        <w:rPr>
          <w:rFonts w:ascii="Times New Roman" w:hAnsi="Times New Roman"/>
          <w:bCs/>
          <w:sz w:val="28"/>
          <w:szCs w:val="28"/>
          <w:lang w:val="uk-UA"/>
        </w:rPr>
        <w:t>(</w:t>
      </w:r>
      <w:r w:rsidR="003064D3">
        <w:rPr>
          <w:rFonts w:ascii="Times New Roman" w:hAnsi="Times New Roman"/>
          <w:sz w:val="28"/>
          <w:szCs w:val="28"/>
          <w:lang w:val="uk-UA"/>
        </w:rPr>
        <w:t>додаткового</w:t>
      </w:r>
      <w:r w:rsidR="00EA127E">
        <w:rPr>
          <w:rFonts w:ascii="Times New Roman" w:hAnsi="Times New Roman"/>
          <w:sz w:val="28"/>
          <w:szCs w:val="28"/>
          <w:lang w:val="uk-UA"/>
        </w:rPr>
        <w:t>)</w:t>
      </w:r>
      <w:r w:rsidR="003064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59F5" w:rsidRPr="00F90677">
        <w:rPr>
          <w:rFonts w:ascii="Times New Roman" w:hAnsi="Times New Roman"/>
          <w:bCs/>
          <w:sz w:val="28"/>
          <w:szCs w:val="28"/>
          <w:lang w:val="uk-UA"/>
        </w:rPr>
        <w:t>для здобуття ступеня доктора філософії з журналістики за третім (</w:t>
      </w:r>
      <w:proofErr w:type="spellStart"/>
      <w:r w:rsidR="00C059F5" w:rsidRPr="00F90677">
        <w:rPr>
          <w:rFonts w:ascii="Times New Roman" w:hAnsi="Times New Roman"/>
          <w:bCs/>
          <w:sz w:val="28"/>
          <w:szCs w:val="28"/>
          <w:lang w:val="uk-UA"/>
        </w:rPr>
        <w:t>освітньо-науковим</w:t>
      </w:r>
      <w:proofErr w:type="spellEnd"/>
      <w:r w:rsidR="00C059F5" w:rsidRPr="00F90677">
        <w:rPr>
          <w:rFonts w:ascii="Times New Roman" w:hAnsi="Times New Roman"/>
          <w:bCs/>
          <w:sz w:val="28"/>
          <w:szCs w:val="28"/>
          <w:lang w:val="uk-UA"/>
        </w:rPr>
        <w:t>) рівнем</w:t>
      </w:r>
      <w:r w:rsidR="00C059F5" w:rsidRPr="00F9067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9456CC" w:rsidRPr="00F90677">
        <w:rPr>
          <w:rFonts w:ascii="Times New Roman" w:hAnsi="Times New Roman"/>
          <w:bCs/>
          <w:color w:val="000000"/>
          <w:sz w:val="28"/>
          <w:szCs w:val="28"/>
          <w:lang w:val="uk-UA"/>
        </w:rPr>
        <w:t>–</w:t>
      </w:r>
      <w:r w:rsidRPr="00F906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0677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перевірити базові знання в галузі </w:t>
      </w:r>
      <w:r w:rsidRPr="00F90677">
        <w:rPr>
          <w:rFonts w:ascii="Times New Roman" w:hAnsi="Times New Roman"/>
          <w:sz w:val="28"/>
          <w:szCs w:val="28"/>
          <w:lang w:val="uk-UA"/>
        </w:rPr>
        <w:t>журналістики</w:t>
      </w:r>
      <w:r w:rsidR="00CA4CC9">
        <w:rPr>
          <w:rFonts w:ascii="Times New Roman" w:hAnsi="Times New Roman"/>
          <w:sz w:val="28"/>
          <w:szCs w:val="28"/>
          <w:lang w:val="uk-UA"/>
        </w:rPr>
        <w:t xml:space="preserve"> – теоретичні та практичні, </w:t>
      </w:r>
      <w:r w:rsidR="002A344F">
        <w:rPr>
          <w:rFonts w:ascii="Times New Roman" w:hAnsi="Times New Roman"/>
          <w:sz w:val="28"/>
          <w:szCs w:val="28"/>
          <w:lang w:val="uk-UA"/>
        </w:rPr>
        <w:t xml:space="preserve">орієнтування в журналістському просторі, </w:t>
      </w:r>
      <w:r w:rsidRPr="00F90677">
        <w:rPr>
          <w:rFonts w:ascii="Times New Roman" w:hAnsi="Times New Roman"/>
          <w:color w:val="000000"/>
          <w:sz w:val="28"/>
          <w:szCs w:val="28"/>
          <w:lang w:val="uk-UA"/>
        </w:rPr>
        <w:t>володіння методологічним інструментарієм сучасних досліджень з історії та теорії журналістики та наявність здібностей для проведення наукових досліджень у ці</w:t>
      </w:r>
      <w:r w:rsidR="00D752AB" w:rsidRPr="00F90677">
        <w:rPr>
          <w:rFonts w:ascii="Times New Roman" w:hAnsi="Times New Roman"/>
          <w:color w:val="000000"/>
          <w:sz w:val="28"/>
          <w:szCs w:val="28"/>
          <w:lang w:val="uk-UA"/>
        </w:rPr>
        <w:t>й</w:t>
      </w:r>
      <w:r w:rsidRPr="00F90677">
        <w:rPr>
          <w:rFonts w:ascii="Times New Roman" w:hAnsi="Times New Roman"/>
          <w:color w:val="000000"/>
          <w:sz w:val="28"/>
          <w:szCs w:val="28"/>
          <w:lang w:val="uk-UA"/>
        </w:rPr>
        <w:t xml:space="preserve"> сфері. </w:t>
      </w:r>
    </w:p>
    <w:p w:rsidR="00F455A3" w:rsidRPr="00F90677" w:rsidRDefault="002A344F" w:rsidP="00D3115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Додатковий ф</w:t>
      </w:r>
      <w:r w:rsidR="00F455A3" w:rsidRPr="00F90677">
        <w:rPr>
          <w:rFonts w:ascii="Times New Roman" w:hAnsi="Times New Roman"/>
          <w:color w:val="000000"/>
          <w:sz w:val="28"/>
          <w:szCs w:val="28"/>
          <w:lang w:val="uk-UA"/>
        </w:rPr>
        <w:t>аховий іспит складається з двох теоретичних питань. Обсяг письмової відповіді на кожне з питань</w:t>
      </w:r>
      <w:r w:rsidR="009456CC" w:rsidRPr="00F9067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455A3" w:rsidRPr="00F90677">
        <w:rPr>
          <w:rFonts w:ascii="Times New Roman" w:hAnsi="Times New Roman"/>
          <w:color w:val="000000"/>
          <w:sz w:val="28"/>
          <w:szCs w:val="28"/>
          <w:lang w:val="uk-UA"/>
        </w:rPr>
        <w:t>– одна-дві сторінки рукописного тексту.</w:t>
      </w:r>
    </w:p>
    <w:p w:rsidR="003941AC" w:rsidRPr="00F90677" w:rsidRDefault="003941AC" w:rsidP="00D3115C">
      <w:pPr>
        <w:widowControl w:val="0"/>
        <w:autoSpaceDE w:val="0"/>
        <w:autoSpaceDN w:val="0"/>
        <w:adjustRightInd w:val="0"/>
        <w:spacing w:line="276" w:lineRule="auto"/>
        <w:ind w:left="-142" w:firstLine="851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F9067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Іспит спрямований на оцінювання знань майбутніх науковців </w:t>
      </w:r>
      <w:r w:rsidR="009456CC" w:rsidRPr="00F90677">
        <w:rPr>
          <w:rFonts w:ascii="Times New Roman" w:hAnsi="Times New Roman"/>
          <w:bCs/>
          <w:color w:val="000000"/>
          <w:sz w:val="28"/>
          <w:szCs w:val="28"/>
          <w:lang w:val="uk-UA"/>
        </w:rPr>
        <w:t>у</w:t>
      </w:r>
      <w:r w:rsidRPr="00F9067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галузі історії та теорії журналістики</w:t>
      </w:r>
      <w:r w:rsidRPr="00F90677">
        <w:rPr>
          <w:rFonts w:ascii="Times New Roman" w:hAnsi="Times New Roman"/>
          <w:sz w:val="28"/>
          <w:szCs w:val="28"/>
          <w:lang w:val="uk-UA"/>
        </w:rPr>
        <w:t>,</w:t>
      </w:r>
      <w:r w:rsidRPr="00F9067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A344F">
        <w:rPr>
          <w:rFonts w:ascii="Times New Roman" w:hAnsi="Times New Roman"/>
          <w:bCs/>
          <w:sz w:val="28"/>
          <w:szCs w:val="28"/>
          <w:lang w:val="uk-UA"/>
        </w:rPr>
        <w:t xml:space="preserve">які не мають базової журналістської освіти за другим рівнем, </w:t>
      </w:r>
      <w:r w:rsidR="00795B5D" w:rsidRPr="00F90677">
        <w:rPr>
          <w:rFonts w:ascii="Times New Roman" w:hAnsi="Times New Roman"/>
          <w:bCs/>
          <w:sz w:val="28"/>
          <w:szCs w:val="28"/>
          <w:lang w:val="uk-UA"/>
        </w:rPr>
        <w:t xml:space="preserve">дотримання у відповідях на питання правил і норм академічного дискурсу, </w:t>
      </w:r>
      <w:r w:rsidRPr="00F90677">
        <w:rPr>
          <w:rFonts w:ascii="Times New Roman" w:hAnsi="Times New Roman"/>
          <w:bCs/>
          <w:sz w:val="28"/>
          <w:szCs w:val="28"/>
          <w:lang w:val="uk-UA"/>
        </w:rPr>
        <w:t>навичок самостійного творчого мислення й письмового послідовного викладу власних думок.</w:t>
      </w:r>
      <w:r w:rsidRPr="00F90677">
        <w:rPr>
          <w:rFonts w:ascii="Times New Roman" w:hAnsi="Times New Roman"/>
          <w:sz w:val="28"/>
          <w:szCs w:val="28"/>
          <w:lang w:val="uk-UA"/>
        </w:rPr>
        <w:t xml:space="preserve"> Іспит </w:t>
      </w:r>
      <w:r w:rsidRPr="00F90677">
        <w:rPr>
          <w:rFonts w:ascii="Times New Roman" w:hAnsi="Times New Roman"/>
          <w:bCs/>
          <w:color w:val="000000"/>
          <w:sz w:val="28"/>
          <w:szCs w:val="28"/>
          <w:lang w:val="uk-UA"/>
        </w:rPr>
        <w:t>передбачає наявн</w:t>
      </w:r>
      <w:r w:rsidR="00795B5D" w:rsidRPr="00F90677">
        <w:rPr>
          <w:rFonts w:ascii="Times New Roman" w:hAnsi="Times New Roman"/>
          <w:bCs/>
          <w:color w:val="000000"/>
          <w:sz w:val="28"/>
          <w:szCs w:val="28"/>
          <w:lang w:val="uk-UA"/>
        </w:rPr>
        <w:t>і</w:t>
      </w:r>
      <w:r w:rsidRPr="00F90677">
        <w:rPr>
          <w:rFonts w:ascii="Times New Roman" w:hAnsi="Times New Roman"/>
          <w:bCs/>
          <w:color w:val="000000"/>
          <w:sz w:val="28"/>
          <w:szCs w:val="28"/>
          <w:lang w:val="uk-UA"/>
        </w:rPr>
        <w:t>ст</w:t>
      </w:r>
      <w:r w:rsidR="00795B5D" w:rsidRPr="00F90677">
        <w:rPr>
          <w:rFonts w:ascii="Times New Roman" w:hAnsi="Times New Roman"/>
          <w:bCs/>
          <w:color w:val="000000"/>
          <w:sz w:val="28"/>
          <w:szCs w:val="28"/>
          <w:lang w:val="uk-UA"/>
        </w:rPr>
        <w:t>ь</w:t>
      </w:r>
      <w:r w:rsidRPr="00F9067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у абітурієнта спеціалізованих знань у сфері </w:t>
      </w:r>
      <w:r w:rsidR="00795B5D" w:rsidRPr="00F90677">
        <w:rPr>
          <w:rFonts w:ascii="Times New Roman" w:hAnsi="Times New Roman"/>
          <w:sz w:val="28"/>
          <w:szCs w:val="28"/>
          <w:lang w:val="uk-UA"/>
        </w:rPr>
        <w:t>журналістики і</w:t>
      </w:r>
      <w:r w:rsidRPr="00F9067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націлений на визначення рівня обізнаності </w:t>
      </w:r>
      <w:r w:rsidR="00795B5D" w:rsidRPr="00F90677">
        <w:rPr>
          <w:rFonts w:ascii="Times New Roman" w:hAnsi="Times New Roman"/>
          <w:bCs/>
          <w:color w:val="000000"/>
          <w:sz w:val="28"/>
          <w:szCs w:val="28"/>
          <w:lang w:val="uk-UA"/>
        </w:rPr>
        <w:t>абітурієнта</w:t>
      </w:r>
      <w:r w:rsidRPr="00F9067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щодо теоретико-методологічних основ </w:t>
      </w:r>
      <w:r w:rsidR="00795B5D" w:rsidRPr="00F90677">
        <w:rPr>
          <w:rFonts w:ascii="Times New Roman" w:hAnsi="Times New Roman"/>
          <w:bCs/>
          <w:color w:val="000000"/>
          <w:sz w:val="28"/>
          <w:szCs w:val="28"/>
          <w:lang w:val="uk-UA"/>
        </w:rPr>
        <w:t>журналістики</w:t>
      </w:r>
      <w:r w:rsidRPr="00F9067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="003F75A0" w:rsidRPr="00F9067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основних каналів комунікації, специфіки журналістських жанрів, концептуальних засад </w:t>
      </w:r>
      <w:proofErr w:type="spellStart"/>
      <w:r w:rsidR="003F75A0" w:rsidRPr="00F90677">
        <w:rPr>
          <w:rFonts w:ascii="Times New Roman" w:hAnsi="Times New Roman"/>
          <w:bCs/>
          <w:color w:val="000000"/>
          <w:sz w:val="28"/>
          <w:szCs w:val="28"/>
          <w:lang w:val="uk-UA"/>
        </w:rPr>
        <w:t>медіаграмотності</w:t>
      </w:r>
      <w:proofErr w:type="spellEnd"/>
      <w:r w:rsidR="003F75A0" w:rsidRPr="00F9067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механізмів </w:t>
      </w:r>
      <w:proofErr w:type="spellStart"/>
      <w:r w:rsidR="003F75A0" w:rsidRPr="00F90677">
        <w:rPr>
          <w:rFonts w:ascii="Times New Roman" w:hAnsi="Times New Roman"/>
          <w:bCs/>
          <w:color w:val="000000"/>
          <w:sz w:val="28"/>
          <w:szCs w:val="28"/>
          <w:lang w:val="uk-UA"/>
        </w:rPr>
        <w:t>медіавпливу</w:t>
      </w:r>
      <w:proofErr w:type="spellEnd"/>
      <w:r w:rsidR="003F75A0" w:rsidRPr="00F9067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і технологій </w:t>
      </w:r>
      <w:proofErr w:type="spellStart"/>
      <w:r w:rsidR="003F75A0" w:rsidRPr="00F90677">
        <w:rPr>
          <w:rFonts w:ascii="Times New Roman" w:hAnsi="Times New Roman"/>
          <w:bCs/>
          <w:color w:val="000000"/>
          <w:sz w:val="28"/>
          <w:szCs w:val="28"/>
          <w:lang w:val="uk-UA"/>
        </w:rPr>
        <w:t>медіаманіпуляцій</w:t>
      </w:r>
      <w:proofErr w:type="spellEnd"/>
      <w:r w:rsidR="003F75A0" w:rsidRPr="00F9067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професійних стандартів журналістики, </w:t>
      </w:r>
      <w:r w:rsidR="00795B5D" w:rsidRPr="00F9067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етико-правових, </w:t>
      </w:r>
      <w:r w:rsidRPr="00F90677">
        <w:rPr>
          <w:rFonts w:ascii="Times New Roman" w:hAnsi="Times New Roman"/>
          <w:bCs/>
          <w:color w:val="000000"/>
          <w:sz w:val="28"/>
          <w:szCs w:val="28"/>
          <w:lang w:val="uk-UA"/>
        </w:rPr>
        <w:t>організаційних та комунікаційних аспектів</w:t>
      </w:r>
      <w:r w:rsidR="00795B5D" w:rsidRPr="00F9067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діяльності журналіста</w:t>
      </w:r>
      <w:r w:rsidRPr="00F9067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 Обов’язковим є знання ключових концептів і теорій </w:t>
      </w:r>
      <w:r w:rsidR="003F75A0" w:rsidRPr="00F90677">
        <w:rPr>
          <w:rFonts w:ascii="Times New Roman" w:hAnsi="Times New Roman"/>
          <w:bCs/>
          <w:color w:val="000000"/>
          <w:sz w:val="28"/>
          <w:szCs w:val="28"/>
          <w:lang w:val="uk-UA"/>
        </w:rPr>
        <w:t>журналістики, масових комунікацій та інформаційного суспільства</w:t>
      </w:r>
      <w:r w:rsidRPr="00F90677">
        <w:rPr>
          <w:rFonts w:ascii="Times New Roman" w:hAnsi="Times New Roman"/>
          <w:bCs/>
          <w:color w:val="000000"/>
          <w:sz w:val="28"/>
          <w:szCs w:val="28"/>
          <w:lang w:val="uk-UA"/>
        </w:rPr>
        <w:t>, посилання на праці провідних дослідників у цих сферах.</w:t>
      </w:r>
      <w:r w:rsidRPr="00F906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79A7">
        <w:rPr>
          <w:rFonts w:ascii="Times New Roman" w:hAnsi="Times New Roman"/>
          <w:sz w:val="28"/>
          <w:szCs w:val="28"/>
          <w:lang w:val="uk-UA"/>
        </w:rPr>
        <w:t>Також необхідні знання щодо основних подій, явищ, постатей сучасної журналістики та історії журналістики на всіх її етапах.</w:t>
      </w:r>
    </w:p>
    <w:p w:rsidR="00360677" w:rsidRPr="00F90677" w:rsidRDefault="00360677" w:rsidP="00D3115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60677" w:rsidRDefault="00030071" w:rsidP="00D3115C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90677">
        <w:rPr>
          <w:rFonts w:ascii="Times New Roman" w:hAnsi="Times New Roman"/>
          <w:color w:val="000000"/>
          <w:sz w:val="28"/>
          <w:szCs w:val="28"/>
          <w:lang w:val="uk-UA"/>
        </w:rPr>
        <w:br w:type="page"/>
      </w:r>
      <w:r w:rsidR="00360677" w:rsidRPr="00F90677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ТЕМАТИЧНИЙ ПЛАН</w:t>
      </w:r>
    </w:p>
    <w:p w:rsidR="008D7AB3" w:rsidRPr="00F90677" w:rsidRDefault="008D7AB3" w:rsidP="00D3115C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51DB" w:rsidRDefault="008D7AB3" w:rsidP="00D3115C">
      <w:pPr>
        <w:pStyle w:val="21"/>
        <w:widowControl w:val="0"/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 </w:t>
      </w:r>
      <w:r w:rsidRPr="008D7AB3">
        <w:rPr>
          <w:b/>
          <w:sz w:val="28"/>
          <w:szCs w:val="28"/>
        </w:rPr>
        <w:t>Основи журналістики</w:t>
      </w:r>
    </w:p>
    <w:p w:rsidR="008D7AB3" w:rsidRDefault="008D7AB3" w:rsidP="00D3115C">
      <w:pPr>
        <w:pStyle w:val="21"/>
        <w:widowControl w:val="0"/>
        <w:spacing w:line="276" w:lineRule="auto"/>
        <w:ind w:left="0" w:firstLine="709"/>
        <w:jc w:val="both"/>
        <w:rPr>
          <w:sz w:val="28"/>
          <w:szCs w:val="28"/>
        </w:rPr>
      </w:pPr>
      <w:r w:rsidRPr="008D7AB3">
        <w:rPr>
          <w:sz w:val="28"/>
          <w:szCs w:val="28"/>
        </w:rPr>
        <w:t xml:space="preserve">Журналістика як форма практичної діяльності: сучасні реалії в Україні і закордоном. Сучасна система засобів масової інформації: основні типи ЗМІ та їх видозміни. Джерела та методи збирання інформації в журналістиці (на конкретних прикладах). Жанри в журналістиці (на конкретних прикладах). </w:t>
      </w:r>
      <w:proofErr w:type="spellStart"/>
      <w:r w:rsidRPr="008D7AB3">
        <w:rPr>
          <w:sz w:val="28"/>
          <w:szCs w:val="28"/>
        </w:rPr>
        <w:t>Резонансність</w:t>
      </w:r>
      <w:proofErr w:type="spellEnd"/>
      <w:r w:rsidRPr="008D7AB3">
        <w:rPr>
          <w:sz w:val="28"/>
          <w:szCs w:val="28"/>
        </w:rPr>
        <w:t>, ефективність та дієвість у журналістиці (із наведенням реальних прикладів). Відомі персоналії в сучасній журналістиці в Україні і світі. Провідні сучасні ЗМІ України та світу. Риторика в сучасній журналістиці.</w:t>
      </w:r>
    </w:p>
    <w:p w:rsidR="007351DB" w:rsidRDefault="008D7AB3" w:rsidP="00D3115C">
      <w:pPr>
        <w:widowControl w:val="0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2. </w:t>
      </w:r>
      <w:r w:rsidRPr="008D7AB3">
        <w:rPr>
          <w:rFonts w:ascii="Times New Roman" w:hAnsi="Times New Roman"/>
          <w:b/>
          <w:sz w:val="28"/>
          <w:szCs w:val="28"/>
          <w:lang w:val="uk-UA"/>
        </w:rPr>
        <w:t>Теорія і методика журналістської творчості</w:t>
      </w:r>
    </w:p>
    <w:p w:rsidR="008D7AB3" w:rsidRDefault="008D7AB3" w:rsidP="00D3115C">
      <w:pPr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7AB3">
        <w:rPr>
          <w:rFonts w:ascii="Times New Roman" w:hAnsi="Times New Roman"/>
          <w:sz w:val="28"/>
          <w:szCs w:val="28"/>
          <w:lang w:val="uk-UA"/>
        </w:rPr>
        <w:t>Порівняльна характеристика і взаємодія каналів масової комунікації (преса, телебачення, радіо, Інтернет): на конкретних прикладах. Структура журналістського тексту; задум, тема, концепція, ідея твору: на репрезентативному прикладі. Образність журналістики і природа журналістського твору: на конкретних прикладах. Індивідуально-творчий підхід журналістів до категорії жанру: персоналії, тексти, тенденції.</w:t>
      </w:r>
    </w:p>
    <w:p w:rsidR="007351DB" w:rsidRDefault="008D7AB3" w:rsidP="00D3115C">
      <w:pPr>
        <w:widowControl w:val="0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3. </w:t>
      </w:r>
      <w:r w:rsidRPr="008D7AB3">
        <w:rPr>
          <w:rFonts w:ascii="Times New Roman" w:hAnsi="Times New Roman"/>
          <w:b/>
          <w:sz w:val="28"/>
          <w:szCs w:val="28"/>
          <w:lang w:val="uk-UA"/>
        </w:rPr>
        <w:t>Основи зображальної журналістики</w:t>
      </w:r>
    </w:p>
    <w:p w:rsidR="008D7AB3" w:rsidRDefault="008D7AB3" w:rsidP="00D3115C">
      <w:pPr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7AB3">
        <w:rPr>
          <w:rFonts w:ascii="Times New Roman" w:hAnsi="Times New Roman"/>
          <w:sz w:val="28"/>
          <w:szCs w:val="28"/>
          <w:lang w:val="uk-UA"/>
        </w:rPr>
        <w:t>Відомі фотожурналісти України і закордону: історія і сучасність. Сучасні модифікації фоторепортажу. Робота фоторепортера в екстремальних умовах. Сучасні технічні засоби, використовувані при фотозйомці. Використання непрофесійної техніки у фотожурналістиці.</w:t>
      </w:r>
    </w:p>
    <w:p w:rsidR="007351DB" w:rsidRDefault="008D7AB3" w:rsidP="00D3115C">
      <w:pPr>
        <w:widowControl w:val="0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4. </w:t>
      </w:r>
      <w:r w:rsidRPr="008D7AB3">
        <w:rPr>
          <w:rFonts w:ascii="Times New Roman" w:hAnsi="Times New Roman"/>
          <w:b/>
          <w:sz w:val="28"/>
          <w:szCs w:val="28"/>
          <w:lang w:val="uk-UA"/>
        </w:rPr>
        <w:t>Основи друкованої журналістики</w:t>
      </w:r>
    </w:p>
    <w:p w:rsidR="008D7AB3" w:rsidRDefault="008D7AB3" w:rsidP="00D3115C">
      <w:pPr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7AB3">
        <w:rPr>
          <w:rFonts w:ascii="Times New Roman" w:hAnsi="Times New Roman"/>
          <w:sz w:val="28"/>
          <w:szCs w:val="28"/>
          <w:lang w:val="uk-UA"/>
        </w:rPr>
        <w:t xml:space="preserve">Відомі журналісти України і закордону. Основні типи друкованих видань у сучасній журналістиці. Особливості сучасного дизайну друкованих видань. Масова та спеціалізована преса. Сегментування аудиторії </w:t>
      </w:r>
      <w:r w:rsidR="000C66DA">
        <w:rPr>
          <w:rFonts w:ascii="Times New Roman" w:hAnsi="Times New Roman"/>
          <w:sz w:val="28"/>
          <w:szCs w:val="28"/>
          <w:lang w:val="uk-UA"/>
        </w:rPr>
        <w:t>преси</w:t>
      </w:r>
      <w:r w:rsidRPr="008D7AB3">
        <w:rPr>
          <w:rFonts w:ascii="Times New Roman" w:hAnsi="Times New Roman"/>
          <w:sz w:val="28"/>
          <w:szCs w:val="28"/>
          <w:lang w:val="uk-UA"/>
        </w:rPr>
        <w:t>.</w:t>
      </w:r>
    </w:p>
    <w:p w:rsidR="007351DB" w:rsidRDefault="008D7AB3" w:rsidP="00D3115C">
      <w:pPr>
        <w:widowControl w:val="0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5. </w:t>
      </w:r>
      <w:r w:rsidRPr="008D7AB3">
        <w:rPr>
          <w:rFonts w:ascii="Times New Roman" w:hAnsi="Times New Roman"/>
          <w:b/>
          <w:sz w:val="28"/>
          <w:szCs w:val="28"/>
          <w:lang w:val="uk-UA"/>
        </w:rPr>
        <w:t>Основи радіожурналістики</w:t>
      </w:r>
    </w:p>
    <w:p w:rsidR="008D7AB3" w:rsidRDefault="008D7AB3" w:rsidP="00D3115C">
      <w:pPr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7AB3">
        <w:rPr>
          <w:rFonts w:ascii="Times New Roman" w:hAnsi="Times New Roman"/>
          <w:sz w:val="28"/>
          <w:szCs w:val="28"/>
          <w:lang w:val="uk-UA"/>
        </w:rPr>
        <w:t xml:space="preserve">Відомі радіожурналісти України і закордону: історія і сучасність. Зображально-виражальні засоби радіомовлення (природні </w:t>
      </w:r>
      <w:r w:rsidR="009C32DE">
        <w:rPr>
          <w:rFonts w:ascii="Times New Roman" w:hAnsi="Times New Roman"/>
          <w:sz w:val="28"/>
          <w:szCs w:val="28"/>
          <w:lang w:val="uk-UA"/>
        </w:rPr>
        <w:t>і</w:t>
      </w:r>
      <w:r w:rsidRPr="008D7AB3">
        <w:rPr>
          <w:rFonts w:ascii="Times New Roman" w:hAnsi="Times New Roman"/>
          <w:sz w:val="28"/>
          <w:szCs w:val="28"/>
          <w:lang w:val="uk-UA"/>
        </w:rPr>
        <w:t xml:space="preserve"> технічні): на прикладах. Сучасне радіомовлення: типи, жанри, аудиторія, персоналії.</w:t>
      </w:r>
    </w:p>
    <w:p w:rsidR="007351DB" w:rsidRDefault="008D7AB3" w:rsidP="00D3115C">
      <w:pPr>
        <w:widowControl w:val="0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6. </w:t>
      </w:r>
      <w:r w:rsidRPr="008D7AB3">
        <w:rPr>
          <w:rFonts w:ascii="Times New Roman" w:hAnsi="Times New Roman"/>
          <w:b/>
          <w:sz w:val="28"/>
          <w:szCs w:val="28"/>
          <w:lang w:val="uk-UA"/>
        </w:rPr>
        <w:t>Основи телевізійної журналістики</w:t>
      </w:r>
    </w:p>
    <w:p w:rsidR="008D7AB3" w:rsidRDefault="008D7AB3" w:rsidP="00D3115C">
      <w:pPr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7AB3">
        <w:rPr>
          <w:rFonts w:ascii="Times New Roman" w:hAnsi="Times New Roman"/>
          <w:sz w:val="28"/>
          <w:szCs w:val="28"/>
          <w:lang w:val="uk-UA"/>
        </w:rPr>
        <w:t xml:space="preserve">Місце сучасного телебачення в системі ЗМІ, конвергентні процеси. Суспільні функції ТБ у сучасному світі. Жанри (і жанрові модифікації) телевізійної журналістики та жанри екрану: на конкретних прикладах. Основні національні </w:t>
      </w:r>
      <w:proofErr w:type="spellStart"/>
      <w:r w:rsidRPr="008D7AB3">
        <w:rPr>
          <w:rFonts w:ascii="Times New Roman" w:hAnsi="Times New Roman"/>
          <w:sz w:val="28"/>
          <w:szCs w:val="28"/>
          <w:lang w:val="uk-UA"/>
        </w:rPr>
        <w:t>телемовники</w:t>
      </w:r>
      <w:proofErr w:type="spellEnd"/>
      <w:r w:rsidRPr="008D7AB3">
        <w:rPr>
          <w:rFonts w:ascii="Times New Roman" w:hAnsi="Times New Roman"/>
          <w:sz w:val="28"/>
          <w:szCs w:val="28"/>
          <w:lang w:val="uk-UA"/>
        </w:rPr>
        <w:t xml:space="preserve"> в Україні та світі. Регіональні </w:t>
      </w:r>
      <w:proofErr w:type="spellStart"/>
      <w:r w:rsidRPr="008D7AB3">
        <w:rPr>
          <w:rFonts w:ascii="Times New Roman" w:hAnsi="Times New Roman"/>
          <w:sz w:val="28"/>
          <w:szCs w:val="28"/>
          <w:lang w:val="uk-UA"/>
        </w:rPr>
        <w:t>телемовники</w:t>
      </w:r>
      <w:proofErr w:type="spellEnd"/>
      <w:r w:rsidRPr="008D7AB3">
        <w:rPr>
          <w:rFonts w:ascii="Times New Roman" w:hAnsi="Times New Roman"/>
          <w:sz w:val="28"/>
          <w:szCs w:val="28"/>
          <w:lang w:val="uk-UA"/>
        </w:rPr>
        <w:t xml:space="preserve"> в Україні. Форми комунікації із телеаудиторією. Журналістські професії та амплуа на телебаченні: основні різновиди (із наведенням прикладів). Громадське телебачення в Україні і світі: проблеми і тенденції.</w:t>
      </w:r>
    </w:p>
    <w:p w:rsidR="007351DB" w:rsidRDefault="008D7AB3" w:rsidP="00D3115C">
      <w:pPr>
        <w:widowControl w:val="0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7. </w:t>
      </w:r>
      <w:r w:rsidRPr="008D7AB3">
        <w:rPr>
          <w:rFonts w:ascii="Times New Roman" w:hAnsi="Times New Roman"/>
          <w:b/>
          <w:sz w:val="28"/>
          <w:szCs w:val="28"/>
          <w:lang w:val="uk-UA"/>
        </w:rPr>
        <w:t>Електронна журналістика</w:t>
      </w:r>
    </w:p>
    <w:p w:rsidR="008D7AB3" w:rsidRDefault="008D7AB3" w:rsidP="00D3115C">
      <w:pPr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D7AB3">
        <w:rPr>
          <w:rFonts w:ascii="Times New Roman" w:hAnsi="Times New Roman"/>
          <w:sz w:val="28"/>
          <w:szCs w:val="28"/>
          <w:lang w:val="uk-UA"/>
        </w:rPr>
        <w:t>Інтернет-журналістика</w:t>
      </w:r>
      <w:proofErr w:type="spellEnd"/>
      <w:r w:rsidRPr="008D7AB3">
        <w:rPr>
          <w:rFonts w:ascii="Times New Roman" w:hAnsi="Times New Roman"/>
          <w:sz w:val="28"/>
          <w:szCs w:val="28"/>
          <w:lang w:val="uk-UA"/>
        </w:rPr>
        <w:t xml:space="preserve"> в контексті конвергентних процесів: сучасні реалії </w:t>
      </w:r>
      <w:r w:rsidRPr="008D7AB3">
        <w:rPr>
          <w:rFonts w:ascii="Times New Roman" w:hAnsi="Times New Roman"/>
          <w:sz w:val="28"/>
          <w:szCs w:val="28"/>
          <w:lang w:val="uk-UA"/>
        </w:rPr>
        <w:lastRenderedPageBreak/>
        <w:t xml:space="preserve">в Україні і світі. Основні мас-медійні явища в Інтернеті (газети, сайти, </w:t>
      </w:r>
      <w:proofErr w:type="spellStart"/>
      <w:r w:rsidRPr="008D7AB3">
        <w:rPr>
          <w:rFonts w:ascii="Times New Roman" w:hAnsi="Times New Roman"/>
          <w:sz w:val="28"/>
          <w:szCs w:val="28"/>
          <w:lang w:val="uk-UA"/>
        </w:rPr>
        <w:t>блоги</w:t>
      </w:r>
      <w:proofErr w:type="spellEnd"/>
      <w:r w:rsidRPr="008D7AB3">
        <w:rPr>
          <w:rFonts w:ascii="Times New Roman" w:hAnsi="Times New Roman"/>
          <w:sz w:val="28"/>
          <w:szCs w:val="28"/>
          <w:lang w:val="uk-UA"/>
        </w:rPr>
        <w:t xml:space="preserve">, соціальні мережі тощо): відомі явища і персоналії. Відомі </w:t>
      </w:r>
      <w:proofErr w:type="spellStart"/>
      <w:r w:rsidRPr="008D7AB3">
        <w:rPr>
          <w:rFonts w:ascii="Times New Roman" w:hAnsi="Times New Roman"/>
          <w:sz w:val="28"/>
          <w:szCs w:val="28"/>
          <w:lang w:val="uk-UA"/>
        </w:rPr>
        <w:t>інтернет-журналісти</w:t>
      </w:r>
      <w:proofErr w:type="spellEnd"/>
      <w:r w:rsidRPr="008D7AB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D7AB3">
        <w:rPr>
          <w:rFonts w:ascii="Times New Roman" w:hAnsi="Times New Roman"/>
          <w:sz w:val="28"/>
          <w:szCs w:val="28"/>
          <w:lang w:val="uk-UA"/>
        </w:rPr>
        <w:t>Блогерство</w:t>
      </w:r>
      <w:proofErr w:type="spellEnd"/>
      <w:r w:rsidRPr="008D7AB3">
        <w:rPr>
          <w:rFonts w:ascii="Times New Roman" w:hAnsi="Times New Roman"/>
          <w:sz w:val="28"/>
          <w:szCs w:val="28"/>
          <w:lang w:val="uk-UA"/>
        </w:rPr>
        <w:t xml:space="preserve"> як форма комунікаційної діяльності. Соціальні мережі в масовій комунікації.</w:t>
      </w:r>
    </w:p>
    <w:p w:rsidR="007351DB" w:rsidRDefault="008D7AB3" w:rsidP="00D3115C">
      <w:pPr>
        <w:widowControl w:val="0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8. </w:t>
      </w:r>
      <w:r w:rsidRPr="008D7AB3">
        <w:rPr>
          <w:rFonts w:ascii="Times New Roman" w:hAnsi="Times New Roman"/>
          <w:b/>
          <w:sz w:val="28"/>
          <w:szCs w:val="28"/>
          <w:lang w:val="uk-UA"/>
        </w:rPr>
        <w:t xml:space="preserve">Основи рекламної діяльності та </w:t>
      </w:r>
      <w:proofErr w:type="spellStart"/>
      <w:r w:rsidRPr="008D7AB3">
        <w:rPr>
          <w:rFonts w:ascii="Times New Roman" w:hAnsi="Times New Roman"/>
          <w:b/>
          <w:sz w:val="28"/>
          <w:szCs w:val="28"/>
          <w:lang w:val="uk-UA"/>
        </w:rPr>
        <w:t>паблік</w:t>
      </w:r>
      <w:proofErr w:type="spellEnd"/>
      <w:r w:rsidRPr="008D7A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D7AB3">
        <w:rPr>
          <w:rFonts w:ascii="Times New Roman" w:hAnsi="Times New Roman"/>
          <w:b/>
          <w:sz w:val="28"/>
          <w:szCs w:val="28"/>
          <w:lang w:val="uk-UA"/>
        </w:rPr>
        <w:t>рілейшнз</w:t>
      </w:r>
      <w:proofErr w:type="spellEnd"/>
      <w:r w:rsidRPr="008D7AB3">
        <w:rPr>
          <w:rFonts w:ascii="Times New Roman" w:hAnsi="Times New Roman"/>
          <w:b/>
          <w:sz w:val="28"/>
          <w:szCs w:val="28"/>
          <w:lang w:val="uk-UA"/>
        </w:rPr>
        <w:t xml:space="preserve"> (PR)</w:t>
      </w:r>
    </w:p>
    <w:p w:rsidR="008D7AB3" w:rsidRDefault="008D7AB3" w:rsidP="00D3115C">
      <w:pPr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7AB3">
        <w:rPr>
          <w:rFonts w:ascii="Times New Roman" w:hAnsi="Times New Roman"/>
          <w:sz w:val="28"/>
          <w:szCs w:val="28"/>
          <w:lang w:val="uk-UA"/>
        </w:rPr>
        <w:t xml:space="preserve">Реклама, PR і журналістика: точки дотику і </w:t>
      </w:r>
      <w:proofErr w:type="spellStart"/>
      <w:r w:rsidRPr="008D7AB3">
        <w:rPr>
          <w:rFonts w:ascii="Times New Roman" w:hAnsi="Times New Roman"/>
          <w:sz w:val="28"/>
          <w:szCs w:val="28"/>
          <w:lang w:val="uk-UA"/>
        </w:rPr>
        <w:t>корелювання</w:t>
      </w:r>
      <w:proofErr w:type="spellEnd"/>
      <w:r w:rsidRPr="008D7AB3">
        <w:rPr>
          <w:rFonts w:ascii="Times New Roman" w:hAnsi="Times New Roman"/>
          <w:sz w:val="28"/>
          <w:szCs w:val="28"/>
          <w:lang w:val="uk-UA"/>
        </w:rPr>
        <w:t>. Етико-правові засади сучасної рекламної і PR-діяльності, основні порушення та способи боротьби із ними. Традиційні та новітні канали рекламної та PR-комунікації. Імідж як категорія комунікації і як інструмент рекламної та PR-діяльності: сучасний вимір.</w:t>
      </w:r>
    </w:p>
    <w:p w:rsidR="007351DB" w:rsidRDefault="008D7AB3" w:rsidP="00D3115C">
      <w:pPr>
        <w:widowControl w:val="0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9. </w:t>
      </w:r>
      <w:r w:rsidRPr="008D7AB3">
        <w:rPr>
          <w:rFonts w:ascii="Times New Roman" w:hAnsi="Times New Roman"/>
          <w:b/>
          <w:sz w:val="28"/>
          <w:szCs w:val="28"/>
          <w:lang w:val="uk-UA"/>
        </w:rPr>
        <w:t>Журналістський менеджмент; економіка і організація ЗМ</w:t>
      </w:r>
      <w:r w:rsidR="007351DB">
        <w:rPr>
          <w:rFonts w:ascii="Times New Roman" w:hAnsi="Times New Roman"/>
          <w:b/>
          <w:sz w:val="28"/>
          <w:szCs w:val="28"/>
          <w:lang w:val="uk-UA"/>
        </w:rPr>
        <w:t>І</w:t>
      </w:r>
    </w:p>
    <w:p w:rsidR="008D7AB3" w:rsidRDefault="008D7AB3" w:rsidP="00D3115C">
      <w:pPr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7AB3">
        <w:rPr>
          <w:rFonts w:ascii="Times New Roman" w:hAnsi="Times New Roman"/>
          <w:sz w:val="28"/>
          <w:szCs w:val="28"/>
          <w:lang w:val="uk-UA"/>
        </w:rPr>
        <w:t>Сегментація аудиторії, кількісні та якісні методи вивчення аудиторії ЗМІ: традиційні і новітні форми. Застосування принципів медіа-маркетингу в Україні. Використання принципів креативного менеджменту у ЗМІ України та закордону. Бізнесова діяльність редакцій ЗМІ: приклади ефективної та неефективної діяльності. Форми комерційної діяльності журналістських редакцій. Доходи та витрати редакції: самоокупність, прибутковість, збитковість як фактори економічної діяльності ЗМІ. Джерела фінансування різних типів ЗМІ в ринкових умовах. Комерційна діяльність редакцій.</w:t>
      </w:r>
    </w:p>
    <w:p w:rsidR="007351DB" w:rsidRDefault="008D7AB3" w:rsidP="00D3115C">
      <w:pPr>
        <w:widowControl w:val="0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10. </w:t>
      </w:r>
      <w:r w:rsidRPr="008D7AB3">
        <w:rPr>
          <w:rFonts w:ascii="Times New Roman" w:hAnsi="Times New Roman"/>
          <w:b/>
          <w:sz w:val="28"/>
          <w:szCs w:val="28"/>
          <w:lang w:val="uk-UA"/>
        </w:rPr>
        <w:t>Журналістська деонтологія</w:t>
      </w:r>
    </w:p>
    <w:p w:rsidR="008D7AB3" w:rsidRDefault="008D7AB3" w:rsidP="00D3115C">
      <w:pPr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7AB3">
        <w:rPr>
          <w:rFonts w:ascii="Times New Roman" w:hAnsi="Times New Roman"/>
          <w:sz w:val="28"/>
          <w:szCs w:val="28"/>
          <w:lang w:val="uk-UA"/>
        </w:rPr>
        <w:t xml:space="preserve">Регулювання діяльності ЗМІ в сучасному українському законодавстві: переваги і недоліки. Етичні кодекси як основа професійної діяльності журналіста і їх практичне залучення в діяльності ЗМІ. Порушення етико-правових засад журналістської діяльності в Україні та світі: основні види, шляхи запобігання. </w:t>
      </w:r>
    </w:p>
    <w:p w:rsidR="007351DB" w:rsidRDefault="008D7AB3" w:rsidP="00D3115C">
      <w:pPr>
        <w:widowControl w:val="0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11. </w:t>
      </w:r>
      <w:r w:rsidRPr="008D7AB3">
        <w:rPr>
          <w:rFonts w:ascii="Times New Roman" w:hAnsi="Times New Roman"/>
          <w:b/>
          <w:sz w:val="28"/>
          <w:szCs w:val="28"/>
          <w:lang w:val="uk-UA"/>
        </w:rPr>
        <w:t>Зарубіжна журналістика</w:t>
      </w:r>
    </w:p>
    <w:p w:rsidR="008D7AB3" w:rsidRDefault="008D7AB3" w:rsidP="00D3115C">
      <w:pPr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7AB3">
        <w:rPr>
          <w:rFonts w:ascii="Times New Roman" w:hAnsi="Times New Roman"/>
          <w:sz w:val="28"/>
          <w:szCs w:val="28"/>
          <w:lang w:val="uk-UA"/>
        </w:rPr>
        <w:t>Найвідоміші персоналії зарубіжної журналістики ХХ та ХХІ ст.</w:t>
      </w:r>
      <w:r w:rsidRPr="008D7A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7AB3">
        <w:rPr>
          <w:rFonts w:ascii="Times New Roman" w:hAnsi="Times New Roman"/>
          <w:sz w:val="28"/>
          <w:szCs w:val="28"/>
          <w:lang w:val="uk-UA"/>
        </w:rPr>
        <w:t xml:space="preserve">Знакові явища світової журналістики: редакції, персоналії, тексти. Основні премії в галузі журналістики. Тенденції розвитку системи масової комунікації у </w:t>
      </w:r>
      <w:r w:rsidR="007351DB">
        <w:rPr>
          <w:rFonts w:ascii="Times New Roman" w:hAnsi="Times New Roman"/>
          <w:sz w:val="28"/>
          <w:szCs w:val="28"/>
          <w:lang w:val="uk-UA"/>
        </w:rPr>
        <w:t>ХХІ </w:t>
      </w:r>
      <w:r w:rsidRPr="008D7AB3">
        <w:rPr>
          <w:rFonts w:ascii="Times New Roman" w:hAnsi="Times New Roman"/>
          <w:sz w:val="28"/>
          <w:szCs w:val="28"/>
          <w:lang w:val="uk-UA"/>
        </w:rPr>
        <w:t>ст.</w:t>
      </w:r>
    </w:p>
    <w:p w:rsidR="007351DB" w:rsidRDefault="007351DB" w:rsidP="00D3115C">
      <w:pPr>
        <w:widowControl w:val="0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12. </w:t>
      </w:r>
      <w:r w:rsidR="008D7AB3" w:rsidRPr="008D7AB3">
        <w:rPr>
          <w:rFonts w:ascii="Times New Roman" w:hAnsi="Times New Roman"/>
          <w:b/>
          <w:sz w:val="28"/>
          <w:szCs w:val="28"/>
          <w:lang w:val="uk-UA"/>
        </w:rPr>
        <w:t>Практична стилістика в журналістиці</w:t>
      </w:r>
    </w:p>
    <w:p w:rsidR="008D7AB3" w:rsidRDefault="008D7AB3" w:rsidP="00D3115C">
      <w:pPr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7AB3">
        <w:rPr>
          <w:rFonts w:ascii="Times New Roman" w:hAnsi="Times New Roman"/>
          <w:sz w:val="28"/>
          <w:szCs w:val="28"/>
          <w:lang w:val="uk-UA"/>
        </w:rPr>
        <w:t xml:space="preserve">Стильова норма та відхилення від неї в журналістиці: сучасні тенденції та видозміни. Індивідуально-авторське і стандартне як стильові категорії в журналістиці. Стилістичне вираження суб’єктивності та об’єктивності в журналістиці. Оцінка як стильова категорія в сучасній журналістиці. Вербальні засоби увиразнення в журналістському тексті: лексика, тропіка, синтаксис тощо. Заголовок у традиційній та </w:t>
      </w:r>
      <w:proofErr w:type="spellStart"/>
      <w:r w:rsidRPr="008D7AB3">
        <w:rPr>
          <w:rFonts w:ascii="Times New Roman" w:hAnsi="Times New Roman"/>
          <w:sz w:val="28"/>
          <w:szCs w:val="28"/>
          <w:lang w:val="uk-UA"/>
        </w:rPr>
        <w:t>інтернет-журналістиці</w:t>
      </w:r>
      <w:proofErr w:type="spellEnd"/>
      <w:r w:rsidRPr="008D7AB3">
        <w:rPr>
          <w:rFonts w:ascii="Times New Roman" w:hAnsi="Times New Roman"/>
          <w:sz w:val="28"/>
          <w:szCs w:val="28"/>
          <w:lang w:val="uk-UA"/>
        </w:rPr>
        <w:t>: типи та функції.</w:t>
      </w:r>
    </w:p>
    <w:p w:rsidR="009C32DE" w:rsidRDefault="009C32DE" w:rsidP="00D3115C">
      <w:pPr>
        <w:spacing w:line="276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360677" w:rsidRPr="00F90677" w:rsidRDefault="00360677" w:rsidP="00D3115C">
      <w:pPr>
        <w:widowControl w:val="0"/>
        <w:spacing w:line="276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90677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СПИСОК РЕКОМЕНДОВАНОЇ ЛІТЕРАТУРИ</w:t>
      </w:r>
    </w:p>
    <w:p w:rsidR="00DE256A" w:rsidRPr="00F90677" w:rsidRDefault="00DE256A" w:rsidP="00D3115C">
      <w:pPr>
        <w:widowControl w:val="0"/>
        <w:spacing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E256A" w:rsidRPr="00F90677" w:rsidRDefault="00481D7E" w:rsidP="00D3115C">
      <w:pPr>
        <w:widowControl w:val="0"/>
        <w:spacing w:line="276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F90677">
        <w:rPr>
          <w:rFonts w:ascii="Times New Roman" w:hAnsi="Times New Roman"/>
          <w:b/>
          <w:i/>
          <w:sz w:val="28"/>
          <w:szCs w:val="28"/>
          <w:lang w:val="uk-UA" w:eastAsia="ru-RU"/>
        </w:rPr>
        <w:t>ОСНОВНА</w:t>
      </w:r>
    </w:p>
    <w:p w:rsidR="00481D7E" w:rsidRPr="00F90677" w:rsidRDefault="00481D7E" w:rsidP="00D3115C">
      <w:pPr>
        <w:widowControl w:val="0"/>
        <w:tabs>
          <w:tab w:val="num" w:pos="1080"/>
        </w:tabs>
        <w:autoSpaceDE w:val="0"/>
        <w:autoSpaceDN w:val="0"/>
        <w:spacing w:line="276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F9067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Підручники. Навчальні посібники</w:t>
      </w:r>
    </w:p>
    <w:p w:rsidR="00B127F2" w:rsidRPr="00F90677" w:rsidRDefault="00B127F2" w:rsidP="00D3115C">
      <w:pPr>
        <w:widowControl w:val="0"/>
        <w:tabs>
          <w:tab w:val="num" w:pos="1080"/>
        </w:tabs>
        <w:autoSpaceDE w:val="0"/>
        <w:autoSpaceDN w:val="0"/>
        <w:spacing w:line="276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B127F2" w:rsidRPr="00F90677" w:rsidRDefault="00B127F2" w:rsidP="00D3115C">
      <w:pPr>
        <w:pStyle w:val="frm"/>
        <w:widowControl w:val="0"/>
        <w:numPr>
          <w:ilvl w:val="0"/>
          <w:numId w:val="2"/>
        </w:numPr>
        <w:tabs>
          <w:tab w:val="clear" w:pos="1004"/>
          <w:tab w:val="left" w:pos="1134"/>
        </w:tabs>
        <w:spacing w:line="276" w:lineRule="auto"/>
        <w:ind w:left="0" w:firstLine="64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Вайшенберг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З. Новинна журналістика :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навч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посібн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/ Зігфрид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Вайшенберг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 ; пер. з нім. В.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Климченко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А.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Баканов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; за загал. ред.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В. Ф. Іванова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 — К. : Академія Української Преси, 2011. — 262 с.</w:t>
      </w:r>
    </w:p>
    <w:p w:rsidR="00B127F2" w:rsidRPr="00F90677" w:rsidRDefault="00B127F2" w:rsidP="00D3115C">
      <w:pPr>
        <w:pStyle w:val="frm"/>
        <w:widowControl w:val="0"/>
        <w:numPr>
          <w:ilvl w:val="0"/>
          <w:numId w:val="2"/>
        </w:numPr>
        <w:tabs>
          <w:tab w:val="clear" w:pos="1004"/>
          <w:tab w:val="left" w:pos="1134"/>
        </w:tabs>
        <w:spacing w:line="276" w:lineRule="auto"/>
        <w:ind w:left="0" w:firstLine="64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Галлер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М. Репортаж :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навч</w:t>
      </w:r>
      <w:proofErr w:type="spellEnd"/>
      <w:r w:rsidR="00105B52"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посіб</w:t>
      </w:r>
      <w:proofErr w:type="spellEnd"/>
      <w:r w:rsidR="00105B52"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/ М.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Галлер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; пер. з нім.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В. Климче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нко, В. Олійник; за загал. ред. В. Ф. Іванова. — К. : Центр Вільної Преси, Академія Української Преси, 2011. — 348 с.</w:t>
      </w:r>
    </w:p>
    <w:p w:rsidR="00B127F2" w:rsidRPr="00F90677" w:rsidRDefault="00B127F2" w:rsidP="00D3115C">
      <w:pPr>
        <w:pStyle w:val="frm"/>
        <w:widowControl w:val="0"/>
        <w:numPr>
          <w:ilvl w:val="0"/>
          <w:numId w:val="2"/>
        </w:numPr>
        <w:tabs>
          <w:tab w:val="clear" w:pos="1004"/>
          <w:tab w:val="left" w:pos="1134"/>
        </w:tabs>
        <w:spacing w:line="276" w:lineRule="auto"/>
        <w:ind w:left="0" w:firstLine="64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Гоян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О. Я. Основи радіожурналістики і </w:t>
      </w:r>
      <w:proofErr w:type="spellStart"/>
      <w:r w:rsidR="000B5118"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радіо</w:t>
      </w:r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менеджменту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 :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підруч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для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студ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вищ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навч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закл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., які навчаються за напрямом «Журналістика» / О. Я.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Гоян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; Київський національний ун-т ім. Тараса Шевченка. — К. : ВПЦ «Київський університет», 2004. — 189 с.</w:t>
      </w:r>
    </w:p>
    <w:p w:rsidR="00B127F2" w:rsidRPr="00F90677" w:rsidRDefault="00B127F2" w:rsidP="00D3115C">
      <w:pPr>
        <w:widowControl w:val="0"/>
        <w:numPr>
          <w:ilvl w:val="0"/>
          <w:numId w:val="2"/>
        </w:numPr>
        <w:tabs>
          <w:tab w:val="clear" w:pos="1004"/>
          <w:tab w:val="left" w:pos="0"/>
          <w:tab w:val="left" w:pos="1134"/>
        </w:tabs>
        <w:spacing w:line="276" w:lineRule="auto"/>
        <w:ind w:left="0" w:firstLine="64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Животко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А. П. Історія української преси :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. для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ф-тів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журналістики вищих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закл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. освіти / М.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Тимошик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упоряд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.). </w:t>
      </w:r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—</w:t>
      </w:r>
      <w:r w:rsidRPr="00F90677">
        <w:rPr>
          <w:rFonts w:ascii="Times New Roman" w:hAnsi="Times New Roman"/>
          <w:sz w:val="28"/>
          <w:szCs w:val="28"/>
          <w:lang w:val="uk-UA"/>
        </w:rPr>
        <w:t xml:space="preserve"> К. : Наша культура і наука, 1999. </w:t>
      </w:r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—</w:t>
      </w:r>
      <w:r w:rsidRPr="00F90677">
        <w:rPr>
          <w:rFonts w:ascii="Times New Roman" w:hAnsi="Times New Roman"/>
          <w:sz w:val="28"/>
          <w:szCs w:val="28"/>
          <w:lang w:val="uk-UA"/>
        </w:rPr>
        <w:t xml:space="preserve"> 368 с.</w:t>
      </w:r>
    </w:p>
    <w:p w:rsidR="000B5118" w:rsidRPr="00F90677" w:rsidRDefault="000B5118" w:rsidP="00D3115C">
      <w:pPr>
        <w:widowControl w:val="0"/>
        <w:numPr>
          <w:ilvl w:val="0"/>
          <w:numId w:val="2"/>
        </w:numPr>
        <w:tabs>
          <w:tab w:val="clear" w:pos="1004"/>
          <w:tab w:val="left" w:pos="0"/>
          <w:tab w:val="left" w:pos="1134"/>
        </w:tabs>
        <w:spacing w:line="276" w:lineRule="auto"/>
        <w:ind w:left="0" w:firstLine="64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Здоровега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В. Теорія і методика журналістської творчості : підручник /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В. Й. Здоров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ега. — 2-ге вид., перероб. і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доп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 — Львів : ПАІС, 2004. — 268 с.</w:t>
      </w:r>
      <w:r w:rsidRPr="00F9067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B5118" w:rsidRPr="00F90677" w:rsidRDefault="000B5118" w:rsidP="00D3115C">
      <w:pPr>
        <w:widowControl w:val="0"/>
        <w:numPr>
          <w:ilvl w:val="0"/>
          <w:numId w:val="2"/>
        </w:numPr>
        <w:tabs>
          <w:tab w:val="clear" w:pos="1004"/>
          <w:tab w:val="left" w:pos="0"/>
          <w:tab w:val="left" w:pos="1134"/>
        </w:tabs>
        <w:spacing w:line="276" w:lineRule="auto"/>
        <w:ind w:left="0" w:firstLine="644"/>
        <w:jc w:val="both"/>
        <w:rPr>
          <w:rFonts w:ascii="Times New Roman" w:hAnsi="Times New Roman"/>
          <w:sz w:val="28"/>
          <w:szCs w:val="28"/>
          <w:lang w:val="uk-UA"/>
        </w:rPr>
      </w:pPr>
      <w:r w:rsidRPr="00F90677">
        <w:rPr>
          <w:rFonts w:ascii="Times New Roman" w:hAnsi="Times New Roman"/>
          <w:sz w:val="28"/>
          <w:szCs w:val="28"/>
          <w:lang w:val="uk-UA"/>
        </w:rPr>
        <w:t xml:space="preserve">Іванов В. Журналістська етика : </w:t>
      </w:r>
      <w:proofErr w:type="spellStart"/>
      <w:r w:rsidRPr="00F90677">
        <w:rPr>
          <w:rStyle w:val="st"/>
          <w:rFonts w:ascii="Times New Roman" w:hAnsi="Times New Roman"/>
          <w:sz w:val="28"/>
          <w:szCs w:val="28"/>
          <w:lang w:val="uk-UA"/>
        </w:rPr>
        <w:t>підруч</w:t>
      </w:r>
      <w:proofErr w:type="spellEnd"/>
      <w:r w:rsidRPr="00F90677">
        <w:rPr>
          <w:rStyle w:val="st"/>
          <w:rFonts w:ascii="Times New Roman" w:hAnsi="Times New Roman"/>
          <w:sz w:val="28"/>
          <w:szCs w:val="28"/>
          <w:lang w:val="uk-UA"/>
        </w:rPr>
        <w:t xml:space="preserve">. для </w:t>
      </w:r>
      <w:proofErr w:type="spellStart"/>
      <w:r w:rsidRPr="00F90677">
        <w:rPr>
          <w:rStyle w:val="st"/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F90677">
        <w:rPr>
          <w:rStyle w:val="st"/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90677">
        <w:rPr>
          <w:rStyle w:val="st"/>
          <w:rFonts w:ascii="Times New Roman" w:hAnsi="Times New Roman"/>
          <w:sz w:val="28"/>
          <w:szCs w:val="28"/>
          <w:lang w:val="uk-UA"/>
        </w:rPr>
        <w:t>вищ</w:t>
      </w:r>
      <w:proofErr w:type="spellEnd"/>
      <w:r w:rsidRPr="00F90677">
        <w:rPr>
          <w:rStyle w:val="st"/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90677">
        <w:rPr>
          <w:rStyle w:val="st"/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F90677">
        <w:rPr>
          <w:rStyle w:val="st"/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90677">
        <w:rPr>
          <w:rStyle w:val="st"/>
          <w:rFonts w:ascii="Times New Roman" w:hAnsi="Times New Roman"/>
          <w:sz w:val="28"/>
          <w:szCs w:val="28"/>
          <w:lang w:val="uk-UA"/>
        </w:rPr>
        <w:t>закл</w:t>
      </w:r>
      <w:proofErr w:type="spellEnd"/>
      <w:r w:rsidRPr="00F90677">
        <w:rPr>
          <w:rStyle w:val="st"/>
          <w:rFonts w:ascii="Times New Roman" w:hAnsi="Times New Roman"/>
          <w:sz w:val="28"/>
          <w:szCs w:val="28"/>
          <w:lang w:val="uk-UA"/>
        </w:rPr>
        <w:t xml:space="preserve">. </w:t>
      </w:r>
      <w:r w:rsidRPr="00F90677">
        <w:rPr>
          <w:rFonts w:ascii="Times New Roman" w:hAnsi="Times New Roman"/>
          <w:sz w:val="28"/>
          <w:szCs w:val="28"/>
          <w:lang w:val="uk-UA"/>
        </w:rPr>
        <w:t>/ В.</w:t>
      </w:r>
      <w:r w:rsidR="00D3115C">
        <w:rPr>
          <w:rFonts w:ascii="Times New Roman" w:hAnsi="Times New Roman"/>
          <w:sz w:val="28"/>
          <w:szCs w:val="28"/>
          <w:lang w:val="en-US"/>
        </w:rPr>
        <w:t> </w:t>
      </w:r>
      <w:r w:rsidRPr="00F90677">
        <w:rPr>
          <w:rFonts w:ascii="Times New Roman" w:hAnsi="Times New Roman"/>
          <w:sz w:val="28"/>
          <w:szCs w:val="28"/>
          <w:lang w:val="uk-UA"/>
        </w:rPr>
        <w:t>Іванов, В. Сердюк. — К. : Вища школа, 2006. — 232 с.</w:t>
      </w:r>
    </w:p>
    <w:p w:rsidR="00B61ADE" w:rsidRPr="00F90677" w:rsidRDefault="00B61ADE" w:rsidP="00D3115C">
      <w:pPr>
        <w:widowControl w:val="0"/>
        <w:numPr>
          <w:ilvl w:val="0"/>
          <w:numId w:val="2"/>
        </w:numPr>
        <w:tabs>
          <w:tab w:val="clear" w:pos="1004"/>
          <w:tab w:val="left" w:pos="0"/>
          <w:tab w:val="left" w:pos="1134"/>
        </w:tabs>
        <w:spacing w:line="276" w:lineRule="auto"/>
        <w:ind w:left="0" w:firstLine="644"/>
        <w:jc w:val="both"/>
        <w:rPr>
          <w:rFonts w:ascii="Times New Roman" w:hAnsi="Times New Roman"/>
          <w:sz w:val="28"/>
          <w:szCs w:val="28"/>
          <w:lang w:val="uk-UA"/>
        </w:rPr>
      </w:pPr>
      <w:r w:rsidRPr="00F90677">
        <w:rPr>
          <w:rFonts w:ascii="Times New Roman" w:hAnsi="Times New Roman"/>
          <w:sz w:val="28"/>
          <w:szCs w:val="28"/>
          <w:lang w:val="uk-UA"/>
        </w:rPr>
        <w:t xml:space="preserve">Іванов В. Основні теорії масової комунікації і журналістики :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. / Валерій Іванов ; за наук. ред.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В. В. Різун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>а — К.: Центр Вільної Преси, 2010. — 258 с.</w:t>
      </w:r>
    </w:p>
    <w:p w:rsidR="003518A2" w:rsidRPr="00F90677" w:rsidRDefault="003518A2" w:rsidP="00D3115C">
      <w:pPr>
        <w:widowControl w:val="0"/>
        <w:numPr>
          <w:ilvl w:val="0"/>
          <w:numId w:val="2"/>
        </w:numPr>
        <w:shd w:val="clear" w:color="auto" w:fill="FFFFFF"/>
        <w:tabs>
          <w:tab w:val="clear" w:pos="1004"/>
          <w:tab w:val="left" w:pos="0"/>
          <w:tab w:val="left" w:pos="1134"/>
        </w:tabs>
        <w:spacing w:line="276" w:lineRule="auto"/>
        <w:ind w:left="0" w:firstLine="644"/>
        <w:jc w:val="both"/>
        <w:rPr>
          <w:rFonts w:ascii="Times New Roman" w:hAnsi="Times New Roman"/>
          <w:sz w:val="28"/>
          <w:szCs w:val="28"/>
          <w:lang w:val="uk-UA"/>
        </w:rPr>
      </w:pPr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Іванов В. Ф. Стандарти новинної журналістики :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навч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посіб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 /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В. Ф. Іва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нов. — К.: Академія Української Преси, Центр Вільної Преси, 2007. — 72 с.</w:t>
      </w:r>
    </w:p>
    <w:p w:rsidR="003518A2" w:rsidRPr="00F90677" w:rsidRDefault="003518A2" w:rsidP="00D3115C">
      <w:pPr>
        <w:pStyle w:val="ad"/>
        <w:widowControl w:val="0"/>
        <w:numPr>
          <w:ilvl w:val="0"/>
          <w:numId w:val="2"/>
        </w:numPr>
        <w:tabs>
          <w:tab w:val="clear" w:pos="1004"/>
          <w:tab w:val="left" w:pos="1134"/>
          <w:tab w:val="left" w:pos="9540"/>
        </w:tabs>
        <w:spacing w:line="276" w:lineRule="auto"/>
        <w:ind w:left="0" w:right="0" w:firstLine="644"/>
        <w:rPr>
          <w:szCs w:val="28"/>
        </w:rPr>
      </w:pPr>
      <w:r w:rsidRPr="00F90677">
        <w:rPr>
          <w:color w:val="000000"/>
          <w:szCs w:val="28"/>
          <w:shd w:val="clear" w:color="auto" w:fill="FFFFFF"/>
        </w:rPr>
        <w:t>Квіт С. Масові комунікації : підручник / Сергій Квіт. — К. : Вид. дім «Києво-Могилянська Академія», 2008. — 206 с.</w:t>
      </w:r>
    </w:p>
    <w:p w:rsidR="00D717D6" w:rsidRPr="00F90677" w:rsidRDefault="00D717D6" w:rsidP="00D3115C">
      <w:pPr>
        <w:widowControl w:val="0"/>
        <w:numPr>
          <w:ilvl w:val="0"/>
          <w:numId w:val="2"/>
        </w:numPr>
        <w:tabs>
          <w:tab w:val="clear" w:pos="1004"/>
          <w:tab w:val="left" w:pos="1134"/>
          <w:tab w:val="left" w:pos="9540"/>
        </w:tabs>
        <w:spacing w:line="276" w:lineRule="auto"/>
        <w:ind w:left="0" w:firstLine="646"/>
        <w:jc w:val="both"/>
        <w:rPr>
          <w:rFonts w:ascii="Times New Roman" w:hAnsi="Times New Roman"/>
          <w:sz w:val="28"/>
          <w:szCs w:val="28"/>
          <w:lang w:val="uk-UA"/>
        </w:rPr>
      </w:pPr>
      <w:r w:rsidRPr="00F906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Костюченко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О. М.</w:t>
      </w:r>
      <w:r w:rsidRPr="00F906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Основи телевізійної журналістики : </w:t>
      </w:r>
      <w:proofErr w:type="spellStart"/>
      <w:r w:rsidRPr="00F90677">
        <w:rPr>
          <w:rFonts w:ascii="Times New Roman" w:eastAsia="Times New Roman" w:hAnsi="Times New Roman"/>
          <w:sz w:val="28"/>
          <w:szCs w:val="28"/>
          <w:lang w:val="uk-UA" w:eastAsia="ru-RU"/>
        </w:rPr>
        <w:t>навч</w:t>
      </w:r>
      <w:proofErr w:type="spellEnd"/>
      <w:r w:rsidRPr="00F906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F90677">
        <w:rPr>
          <w:rFonts w:ascii="Times New Roman" w:eastAsia="Times New Roman" w:hAnsi="Times New Roman"/>
          <w:sz w:val="28"/>
          <w:szCs w:val="28"/>
          <w:lang w:val="uk-UA" w:eastAsia="ru-RU"/>
        </w:rPr>
        <w:t>посіб</w:t>
      </w:r>
      <w:proofErr w:type="spellEnd"/>
      <w:r w:rsidRPr="00F906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/ О. М. </w:t>
      </w:r>
      <w:proofErr w:type="spellStart"/>
      <w:r w:rsidRPr="00F90677">
        <w:rPr>
          <w:rFonts w:ascii="Times New Roman" w:eastAsia="Times New Roman" w:hAnsi="Times New Roman"/>
          <w:sz w:val="28"/>
          <w:szCs w:val="28"/>
          <w:lang w:val="uk-UA" w:eastAsia="ru-RU"/>
        </w:rPr>
        <w:t>Костюченко</w:t>
      </w:r>
      <w:proofErr w:type="spellEnd"/>
      <w:r w:rsidRPr="00F906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F90677">
        <w:rPr>
          <w:color w:val="000000"/>
          <w:szCs w:val="28"/>
          <w:shd w:val="clear" w:color="auto" w:fill="FFFFFF"/>
          <w:lang w:val="uk-UA"/>
        </w:rPr>
        <w:t>—</w:t>
      </w:r>
      <w:r w:rsidRPr="00F906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Острог : Вид-во Національного університету «Острозька академія», 2016. </w:t>
      </w:r>
      <w:r w:rsidRPr="00F90677">
        <w:rPr>
          <w:color w:val="000000"/>
          <w:szCs w:val="28"/>
          <w:shd w:val="clear" w:color="auto" w:fill="FFFFFF"/>
          <w:lang w:val="uk-UA"/>
        </w:rPr>
        <w:t>—</w:t>
      </w:r>
      <w:r w:rsidRPr="00F906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218 с.</w:t>
      </w:r>
    </w:p>
    <w:p w:rsidR="009A67D1" w:rsidRPr="00F90677" w:rsidRDefault="009A67D1" w:rsidP="00D3115C">
      <w:pPr>
        <w:pStyle w:val="ad"/>
        <w:widowControl w:val="0"/>
        <w:numPr>
          <w:ilvl w:val="0"/>
          <w:numId w:val="2"/>
        </w:numPr>
        <w:tabs>
          <w:tab w:val="clear" w:pos="1004"/>
          <w:tab w:val="left" w:pos="1134"/>
          <w:tab w:val="left" w:pos="9540"/>
        </w:tabs>
        <w:spacing w:line="276" w:lineRule="auto"/>
        <w:ind w:left="0" w:right="0" w:firstLine="644"/>
        <w:rPr>
          <w:szCs w:val="28"/>
        </w:rPr>
      </w:pPr>
      <w:proofErr w:type="spellStart"/>
      <w:r w:rsidRPr="00F90677">
        <w:rPr>
          <w:szCs w:val="28"/>
        </w:rPr>
        <w:t>Крейґ</w:t>
      </w:r>
      <w:proofErr w:type="spellEnd"/>
      <w:r w:rsidRPr="00F90677">
        <w:rPr>
          <w:szCs w:val="28"/>
        </w:rPr>
        <w:t xml:space="preserve"> Р. </w:t>
      </w:r>
      <w:proofErr w:type="spellStart"/>
      <w:r w:rsidRPr="00F90677">
        <w:rPr>
          <w:szCs w:val="28"/>
        </w:rPr>
        <w:t>Інтернет-журналістика</w:t>
      </w:r>
      <w:proofErr w:type="spellEnd"/>
      <w:r w:rsidRPr="00F90677">
        <w:rPr>
          <w:szCs w:val="28"/>
        </w:rPr>
        <w:t xml:space="preserve">. Робота журналіста і редактора у нових ЗМІ </w:t>
      </w:r>
      <w:r w:rsidR="004A4D11" w:rsidRPr="00F90677">
        <w:rPr>
          <w:szCs w:val="28"/>
        </w:rPr>
        <w:t xml:space="preserve">/ Р. </w:t>
      </w:r>
      <w:proofErr w:type="spellStart"/>
      <w:r w:rsidR="004A4D11" w:rsidRPr="00F90677">
        <w:rPr>
          <w:szCs w:val="28"/>
        </w:rPr>
        <w:t>Крейґ</w:t>
      </w:r>
      <w:proofErr w:type="spellEnd"/>
      <w:r w:rsidR="004A4D11" w:rsidRPr="00F90677">
        <w:rPr>
          <w:szCs w:val="28"/>
        </w:rPr>
        <w:t xml:space="preserve"> ; п</w:t>
      </w:r>
      <w:r w:rsidRPr="00F90677">
        <w:rPr>
          <w:szCs w:val="28"/>
        </w:rPr>
        <w:t>ер</w:t>
      </w:r>
      <w:r w:rsidR="004A4D11" w:rsidRPr="00F90677">
        <w:rPr>
          <w:szCs w:val="28"/>
        </w:rPr>
        <w:t>.</w:t>
      </w:r>
      <w:r w:rsidRPr="00F90677">
        <w:rPr>
          <w:szCs w:val="28"/>
        </w:rPr>
        <w:t xml:space="preserve"> з англ. А. Іщенка. </w:t>
      </w:r>
      <w:r w:rsidR="004A4D11" w:rsidRPr="00F90677">
        <w:rPr>
          <w:szCs w:val="28"/>
        </w:rPr>
        <w:t>—</w:t>
      </w:r>
      <w:r w:rsidRPr="00F90677">
        <w:rPr>
          <w:szCs w:val="28"/>
        </w:rPr>
        <w:t xml:space="preserve"> К.</w:t>
      </w:r>
      <w:r w:rsidR="004A4D11" w:rsidRPr="00F90677">
        <w:rPr>
          <w:szCs w:val="28"/>
        </w:rPr>
        <w:t xml:space="preserve"> </w:t>
      </w:r>
      <w:r w:rsidRPr="00F90677">
        <w:rPr>
          <w:szCs w:val="28"/>
        </w:rPr>
        <w:t xml:space="preserve">: Києво-Могилянська академія, 2007. </w:t>
      </w:r>
      <w:r w:rsidR="004A4D11" w:rsidRPr="00F90677">
        <w:rPr>
          <w:szCs w:val="28"/>
        </w:rPr>
        <w:t>—</w:t>
      </w:r>
      <w:r w:rsidRPr="00F90677">
        <w:rPr>
          <w:szCs w:val="28"/>
        </w:rPr>
        <w:t xml:space="preserve"> 324 с.</w:t>
      </w:r>
    </w:p>
    <w:p w:rsidR="00105B52" w:rsidRPr="00F90677" w:rsidRDefault="00105B52" w:rsidP="00D3115C">
      <w:pPr>
        <w:pStyle w:val="ad"/>
        <w:widowControl w:val="0"/>
        <w:numPr>
          <w:ilvl w:val="0"/>
          <w:numId w:val="2"/>
        </w:numPr>
        <w:tabs>
          <w:tab w:val="clear" w:pos="1004"/>
          <w:tab w:val="left" w:pos="1134"/>
          <w:tab w:val="left" w:pos="9540"/>
        </w:tabs>
        <w:spacing w:line="276" w:lineRule="auto"/>
        <w:ind w:left="0" w:right="0" w:firstLine="644"/>
        <w:rPr>
          <w:szCs w:val="28"/>
        </w:rPr>
      </w:pPr>
      <w:r w:rsidRPr="00F90677">
        <w:rPr>
          <w:szCs w:val="28"/>
        </w:rPr>
        <w:t xml:space="preserve">Лаврик О. В. Основи журналістики : </w:t>
      </w:r>
      <w:proofErr w:type="spellStart"/>
      <w:r w:rsidRPr="00F90677">
        <w:rPr>
          <w:szCs w:val="28"/>
        </w:rPr>
        <w:t>навч.-метод</w:t>
      </w:r>
      <w:proofErr w:type="spellEnd"/>
      <w:r w:rsidRPr="00F90677">
        <w:rPr>
          <w:szCs w:val="28"/>
        </w:rPr>
        <w:t xml:space="preserve">. </w:t>
      </w:r>
      <w:proofErr w:type="spellStart"/>
      <w:r w:rsidRPr="00F90677">
        <w:rPr>
          <w:szCs w:val="28"/>
        </w:rPr>
        <w:t>посіб</w:t>
      </w:r>
      <w:proofErr w:type="spellEnd"/>
      <w:r w:rsidRPr="00F90677">
        <w:rPr>
          <w:szCs w:val="28"/>
        </w:rPr>
        <w:t xml:space="preserve">. для </w:t>
      </w:r>
      <w:proofErr w:type="spellStart"/>
      <w:r w:rsidRPr="00F90677">
        <w:rPr>
          <w:szCs w:val="28"/>
        </w:rPr>
        <w:t>студ</w:t>
      </w:r>
      <w:proofErr w:type="spellEnd"/>
      <w:r w:rsidRPr="00F90677">
        <w:rPr>
          <w:szCs w:val="28"/>
        </w:rPr>
        <w:t>. зі спец. "Журналістика" / О. В. Лаврик. —</w:t>
      </w:r>
      <w:r w:rsidR="00C4241E" w:rsidRPr="00F90677">
        <w:rPr>
          <w:szCs w:val="28"/>
        </w:rPr>
        <w:t xml:space="preserve"> </w:t>
      </w:r>
      <w:r w:rsidRPr="00F90677">
        <w:rPr>
          <w:szCs w:val="28"/>
        </w:rPr>
        <w:t xml:space="preserve">Х. : ХНУ ім. В. Н. </w:t>
      </w:r>
      <w:proofErr w:type="spellStart"/>
      <w:r w:rsidRPr="00F90677">
        <w:rPr>
          <w:szCs w:val="28"/>
        </w:rPr>
        <w:t>Каразіна</w:t>
      </w:r>
      <w:proofErr w:type="spellEnd"/>
      <w:r w:rsidRPr="00F90677">
        <w:rPr>
          <w:szCs w:val="28"/>
        </w:rPr>
        <w:t>, 2010. — 73</w:t>
      </w:r>
      <w:r w:rsidR="00D3115C">
        <w:rPr>
          <w:szCs w:val="28"/>
          <w:lang w:val="en-US"/>
        </w:rPr>
        <w:t> </w:t>
      </w:r>
      <w:r w:rsidRPr="00F90677">
        <w:rPr>
          <w:szCs w:val="28"/>
        </w:rPr>
        <w:t>с.</w:t>
      </w:r>
    </w:p>
    <w:p w:rsidR="003518A2" w:rsidRPr="00F90677" w:rsidRDefault="003518A2" w:rsidP="00D3115C">
      <w:pPr>
        <w:pStyle w:val="frm"/>
        <w:widowControl w:val="0"/>
        <w:numPr>
          <w:ilvl w:val="0"/>
          <w:numId w:val="2"/>
        </w:numPr>
        <w:tabs>
          <w:tab w:val="clear" w:pos="1004"/>
          <w:tab w:val="left" w:pos="1134"/>
        </w:tabs>
        <w:spacing w:line="276" w:lineRule="auto"/>
        <w:ind w:left="0" w:firstLine="64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Ла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Рош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, фон В. Вступ до практичної журналістики :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. / </w:t>
      </w:r>
      <w:r w:rsidRPr="00F90677">
        <w:rPr>
          <w:rFonts w:ascii="Times New Roman" w:hAnsi="Times New Roman"/>
          <w:sz w:val="28"/>
          <w:szCs w:val="28"/>
          <w:lang w:val="uk-UA"/>
        </w:rPr>
        <w:lastRenderedPageBreak/>
        <w:t xml:space="preserve">Вальтер фон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Ла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Рош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; пер. з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фр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>. — К. : Академія Української Преси, 2005. — 229 с.</w:t>
      </w:r>
    </w:p>
    <w:p w:rsidR="00F32714" w:rsidRPr="00F90677" w:rsidRDefault="00F32714" w:rsidP="00D3115C">
      <w:pPr>
        <w:pStyle w:val="frm"/>
        <w:widowControl w:val="0"/>
        <w:numPr>
          <w:ilvl w:val="0"/>
          <w:numId w:val="2"/>
        </w:numPr>
        <w:tabs>
          <w:tab w:val="clear" w:pos="1004"/>
          <w:tab w:val="left" w:pos="1134"/>
        </w:tabs>
        <w:spacing w:line="276" w:lineRule="auto"/>
        <w:ind w:left="0" w:firstLine="64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Лиза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>нчук</w:t>
      </w:r>
      <w:r w:rsidR="002F0DFC" w:rsidRPr="00F90677">
        <w:rPr>
          <w:rFonts w:ascii="Times New Roman" w:hAnsi="Times New Roman"/>
          <w:sz w:val="28"/>
          <w:szCs w:val="28"/>
          <w:lang w:val="uk-UA"/>
        </w:rPr>
        <w:t> </w:t>
      </w:r>
      <w:r w:rsidRPr="00F90677">
        <w:rPr>
          <w:rFonts w:ascii="Times New Roman" w:hAnsi="Times New Roman"/>
          <w:sz w:val="28"/>
          <w:szCs w:val="28"/>
          <w:lang w:val="uk-UA"/>
        </w:rPr>
        <w:t>В.</w:t>
      </w:r>
      <w:r w:rsidR="002F0DFC" w:rsidRPr="00F90677">
        <w:rPr>
          <w:rFonts w:ascii="Times New Roman" w:hAnsi="Times New Roman"/>
          <w:sz w:val="28"/>
          <w:szCs w:val="28"/>
          <w:lang w:val="uk-UA"/>
        </w:rPr>
        <w:t> </w:t>
      </w:r>
      <w:r w:rsidRPr="00F90677">
        <w:rPr>
          <w:rFonts w:ascii="Times New Roman" w:hAnsi="Times New Roman"/>
          <w:sz w:val="28"/>
          <w:szCs w:val="28"/>
          <w:lang w:val="uk-UA"/>
        </w:rPr>
        <w:t>В. Основи радіожурналістики</w:t>
      </w:r>
      <w:r w:rsidR="008F04ED" w:rsidRPr="00F90677">
        <w:rPr>
          <w:rFonts w:ascii="Times New Roman" w:hAnsi="Times New Roman"/>
          <w:sz w:val="28"/>
          <w:szCs w:val="28"/>
          <w:lang w:val="uk-UA"/>
        </w:rPr>
        <w:t> </w:t>
      </w:r>
      <w:r w:rsidRPr="00F90677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підруч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. /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В. В. Лизан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>чук. — К. : Знання, 2006. — 341 с.</w:t>
      </w:r>
    </w:p>
    <w:p w:rsidR="004D5CB3" w:rsidRPr="00F90677" w:rsidRDefault="004D5CB3" w:rsidP="00D3115C">
      <w:pPr>
        <w:pStyle w:val="frm"/>
        <w:widowControl w:val="0"/>
        <w:numPr>
          <w:ilvl w:val="0"/>
          <w:numId w:val="2"/>
        </w:numPr>
        <w:tabs>
          <w:tab w:val="clear" w:pos="1004"/>
          <w:tab w:val="left" w:pos="1134"/>
        </w:tabs>
        <w:spacing w:line="276" w:lineRule="auto"/>
        <w:ind w:left="0" w:firstLine="64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Лубкович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І. М. Соціологія і журналістика :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підруч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для журналістів і не тільки / Ігор Маркіянович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Лубкович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 — Львів : ПАІС, 2005. — 176 с.</w:t>
      </w:r>
    </w:p>
    <w:p w:rsidR="00F32714" w:rsidRPr="00F90677" w:rsidRDefault="00F32714" w:rsidP="00D3115C">
      <w:pPr>
        <w:pStyle w:val="ad"/>
        <w:widowControl w:val="0"/>
        <w:numPr>
          <w:ilvl w:val="0"/>
          <w:numId w:val="2"/>
        </w:numPr>
        <w:tabs>
          <w:tab w:val="clear" w:pos="1004"/>
          <w:tab w:val="left" w:pos="1134"/>
          <w:tab w:val="left" w:pos="9540"/>
        </w:tabs>
        <w:spacing w:line="276" w:lineRule="auto"/>
        <w:ind w:left="0" w:right="0" w:firstLine="644"/>
        <w:rPr>
          <w:szCs w:val="28"/>
        </w:rPr>
      </w:pPr>
      <w:proofErr w:type="spellStart"/>
      <w:r w:rsidRPr="00F90677">
        <w:rPr>
          <w:szCs w:val="28"/>
        </w:rPr>
        <w:t>Михайлин</w:t>
      </w:r>
      <w:proofErr w:type="spellEnd"/>
      <w:r w:rsidRPr="00F90677">
        <w:rPr>
          <w:szCs w:val="28"/>
        </w:rPr>
        <w:t xml:space="preserve"> І. Л. Історія української журналістики ХІХ століття : </w:t>
      </w:r>
      <w:proofErr w:type="spellStart"/>
      <w:r w:rsidRPr="00F90677">
        <w:rPr>
          <w:szCs w:val="28"/>
        </w:rPr>
        <w:t>підруч</w:t>
      </w:r>
      <w:proofErr w:type="spellEnd"/>
      <w:r w:rsidRPr="00F90677">
        <w:rPr>
          <w:szCs w:val="28"/>
        </w:rPr>
        <w:t xml:space="preserve"> / І. Л. Михайлин. — К. : Центр навчальної літератури, 2003. — 720 с.</w:t>
      </w:r>
    </w:p>
    <w:p w:rsidR="00F32714" w:rsidRPr="00F90677" w:rsidRDefault="00F32714" w:rsidP="00D3115C">
      <w:pPr>
        <w:widowControl w:val="0"/>
        <w:numPr>
          <w:ilvl w:val="0"/>
          <w:numId w:val="2"/>
        </w:numPr>
        <w:tabs>
          <w:tab w:val="clear" w:pos="1004"/>
          <w:tab w:val="left" w:pos="1134"/>
        </w:tabs>
        <w:spacing w:line="276" w:lineRule="auto"/>
        <w:ind w:left="0" w:firstLine="64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Михайлин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І. Л. Основи журналістики :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підруч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. / І. Л.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Михайлин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— </w:t>
      </w:r>
      <w:r w:rsidRPr="00F90677">
        <w:rPr>
          <w:rFonts w:ascii="Times New Roman" w:hAnsi="Times New Roman"/>
          <w:sz w:val="28"/>
          <w:szCs w:val="28"/>
          <w:lang w:val="uk-UA"/>
        </w:rPr>
        <w:t xml:space="preserve">Вид. 3-е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доп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>. і поліпш. </w:t>
      </w:r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—</w:t>
      </w:r>
      <w:r w:rsidRPr="00F90677">
        <w:rPr>
          <w:rFonts w:ascii="Times New Roman" w:hAnsi="Times New Roman"/>
          <w:sz w:val="28"/>
          <w:szCs w:val="28"/>
          <w:lang w:val="uk-UA"/>
        </w:rPr>
        <w:t xml:space="preserve"> К. : ЦУЛ, 2002. </w:t>
      </w:r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—</w:t>
      </w:r>
      <w:r w:rsidRPr="00F90677">
        <w:rPr>
          <w:rFonts w:ascii="Times New Roman" w:hAnsi="Times New Roman"/>
          <w:sz w:val="28"/>
          <w:szCs w:val="28"/>
          <w:lang w:val="uk-UA"/>
        </w:rPr>
        <w:t xml:space="preserve"> 284 с.</w:t>
      </w:r>
    </w:p>
    <w:p w:rsidR="00D25E11" w:rsidRPr="00F90677" w:rsidRDefault="00D25E11" w:rsidP="00D3115C">
      <w:pPr>
        <w:widowControl w:val="0"/>
        <w:numPr>
          <w:ilvl w:val="0"/>
          <w:numId w:val="2"/>
        </w:numPr>
        <w:tabs>
          <w:tab w:val="clear" w:pos="1004"/>
          <w:tab w:val="num" w:pos="0"/>
          <w:tab w:val="left" w:pos="1134"/>
        </w:tabs>
        <w:spacing w:line="276" w:lineRule="auto"/>
        <w:ind w:left="0" w:firstLine="644"/>
        <w:jc w:val="both"/>
        <w:rPr>
          <w:rFonts w:ascii="Times New Roman" w:hAnsi="Times New Roman"/>
          <w:sz w:val="28"/>
          <w:szCs w:val="28"/>
          <w:lang w:val="uk-UA"/>
        </w:rPr>
      </w:pPr>
      <w:r w:rsidRPr="00F90677">
        <w:rPr>
          <w:rFonts w:ascii="Times New Roman" w:hAnsi="Times New Roman"/>
          <w:sz w:val="28"/>
          <w:szCs w:val="28"/>
          <w:lang w:val="uk-UA"/>
        </w:rPr>
        <w:t xml:space="preserve">Нечаєва Н. В. Історія української журналістики :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навч.-метод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. для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. зі спец. «Журналістика» / Н. В. Нечаєва. </w:t>
      </w:r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—</w:t>
      </w:r>
      <w:r w:rsidRPr="00F90677">
        <w:rPr>
          <w:rFonts w:ascii="Times New Roman" w:hAnsi="Times New Roman"/>
          <w:sz w:val="28"/>
          <w:szCs w:val="28"/>
          <w:lang w:val="uk-UA"/>
        </w:rPr>
        <w:t xml:space="preserve"> Х. : ХНУ імені В. Н.</w:t>
      </w:r>
      <w:r w:rsidR="00D3115C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Каразіна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, 2014. </w:t>
      </w:r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—</w:t>
      </w:r>
      <w:r w:rsidRPr="00F90677">
        <w:rPr>
          <w:rFonts w:ascii="Times New Roman" w:hAnsi="Times New Roman"/>
          <w:sz w:val="28"/>
          <w:szCs w:val="28"/>
          <w:lang w:val="uk-UA"/>
        </w:rPr>
        <w:t xml:space="preserve"> 62 с.</w:t>
      </w:r>
    </w:p>
    <w:p w:rsidR="004D5CB3" w:rsidRPr="00F90677" w:rsidRDefault="004D5CB3" w:rsidP="00D3115C">
      <w:pPr>
        <w:widowControl w:val="0"/>
        <w:numPr>
          <w:ilvl w:val="0"/>
          <w:numId w:val="2"/>
        </w:numPr>
        <w:tabs>
          <w:tab w:val="clear" w:pos="1004"/>
          <w:tab w:val="left" w:pos="1134"/>
        </w:tabs>
        <w:spacing w:line="276" w:lineRule="auto"/>
        <w:ind w:left="0" w:firstLine="64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Рус-Моль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Ш. Журналістика :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посіб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/ Штефан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Рус-Моль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; пер. з нім.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В. Климче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нко; наук. ред. В. Іванов. — К. : Академія Української Преси, Центр вільної преси, 2013. — 343 с.</w:t>
      </w:r>
    </w:p>
    <w:p w:rsidR="00E41AA8" w:rsidRPr="00F90677" w:rsidRDefault="00E41AA8" w:rsidP="00D3115C">
      <w:pPr>
        <w:widowControl w:val="0"/>
        <w:numPr>
          <w:ilvl w:val="0"/>
          <w:numId w:val="2"/>
        </w:numPr>
        <w:tabs>
          <w:tab w:val="clear" w:pos="1004"/>
          <w:tab w:val="left" w:pos="1134"/>
        </w:tabs>
        <w:spacing w:line="276" w:lineRule="auto"/>
        <w:ind w:left="0" w:firstLine="64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Халер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М. Інтерв'ю :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. /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Міхаель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Халер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; пер. з нім. за загал. ред.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В. Ф. Іванова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>. — К.: Академія Української Преси, Центр Вільної Преси, 2008. — 404 с.</w:t>
      </w:r>
    </w:p>
    <w:p w:rsidR="00E41AA8" w:rsidRPr="00F90677" w:rsidRDefault="00E41AA8" w:rsidP="00D3115C">
      <w:pPr>
        <w:widowControl w:val="0"/>
        <w:numPr>
          <w:ilvl w:val="0"/>
          <w:numId w:val="2"/>
        </w:numPr>
        <w:tabs>
          <w:tab w:val="clear" w:pos="1004"/>
          <w:tab w:val="left" w:pos="1134"/>
        </w:tabs>
        <w:spacing w:line="276" w:lineRule="auto"/>
        <w:ind w:left="0" w:firstLine="64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Халер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М. Пошук і збір інформації</w:t>
      </w:r>
      <w:r w:rsidR="00F502FE" w:rsidRPr="00F906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0677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F502FE" w:rsidRPr="00F90677">
        <w:rPr>
          <w:rFonts w:ascii="Times New Roman" w:hAnsi="Times New Roman"/>
          <w:sz w:val="28"/>
          <w:szCs w:val="28"/>
          <w:lang w:val="uk-UA"/>
        </w:rPr>
        <w:t>н</w:t>
      </w:r>
      <w:r w:rsidRPr="00F90677">
        <w:rPr>
          <w:rFonts w:ascii="Times New Roman" w:hAnsi="Times New Roman"/>
          <w:sz w:val="28"/>
          <w:szCs w:val="28"/>
          <w:lang w:val="uk-UA"/>
        </w:rPr>
        <w:t>авч</w:t>
      </w:r>
      <w:proofErr w:type="spellEnd"/>
      <w:r w:rsidR="00F502FE" w:rsidRPr="00F90677">
        <w:rPr>
          <w:rFonts w:ascii="Times New Roman" w:hAnsi="Times New Roman"/>
          <w:sz w:val="28"/>
          <w:szCs w:val="28"/>
          <w:lang w:val="uk-UA"/>
        </w:rPr>
        <w:t>.</w:t>
      </w:r>
      <w:r w:rsidRPr="00F906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="00F502FE" w:rsidRPr="00F90677">
        <w:rPr>
          <w:rFonts w:ascii="Times New Roman" w:hAnsi="Times New Roman"/>
          <w:sz w:val="28"/>
          <w:szCs w:val="28"/>
          <w:lang w:val="uk-UA"/>
        </w:rPr>
        <w:t>.</w:t>
      </w:r>
      <w:r w:rsidRPr="00F90677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Міхаель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Халер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; пер. з нім. за загал. ред.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В. Ф. Іван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ова та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А. Коль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>. — К. : Академія Української Преси, Центр Вільної Преси, 2006. — 308 с.</w:t>
      </w:r>
    </w:p>
    <w:p w:rsidR="00F502FE" w:rsidRPr="00F90677" w:rsidRDefault="00F502FE" w:rsidP="00D3115C">
      <w:pPr>
        <w:widowControl w:val="0"/>
        <w:numPr>
          <w:ilvl w:val="0"/>
          <w:numId w:val="2"/>
        </w:numPr>
        <w:tabs>
          <w:tab w:val="clear" w:pos="1004"/>
          <w:tab w:val="left" w:pos="1134"/>
        </w:tabs>
        <w:spacing w:line="276" w:lineRule="auto"/>
        <w:ind w:left="0" w:firstLine="644"/>
        <w:jc w:val="both"/>
        <w:rPr>
          <w:rFonts w:ascii="Times New Roman" w:hAnsi="Times New Roman"/>
          <w:sz w:val="28"/>
          <w:szCs w:val="28"/>
          <w:lang w:val="uk-UA"/>
        </w:rPr>
      </w:pPr>
      <w:r w:rsidRPr="00F90677">
        <w:rPr>
          <w:rFonts w:ascii="Times New Roman" w:hAnsi="Times New Roman"/>
          <w:sz w:val="28"/>
          <w:szCs w:val="28"/>
          <w:lang w:val="uk-UA"/>
        </w:rPr>
        <w:t xml:space="preserve">Шаповал Ю. Г. Фотожурналістика :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. / Ю. Г. Шаповал. — Рівне :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Волин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>. обереги, 2007. — 76 с.</w:t>
      </w:r>
    </w:p>
    <w:p w:rsidR="00F32714" w:rsidRPr="00F90677" w:rsidRDefault="00F32714" w:rsidP="00D3115C">
      <w:pPr>
        <w:widowControl w:val="0"/>
        <w:numPr>
          <w:ilvl w:val="0"/>
          <w:numId w:val="2"/>
        </w:numPr>
        <w:shd w:val="clear" w:color="auto" w:fill="FFFFFF"/>
        <w:tabs>
          <w:tab w:val="clear" w:pos="1004"/>
          <w:tab w:val="left" w:pos="0"/>
          <w:tab w:val="left" w:pos="1134"/>
        </w:tabs>
        <w:spacing w:line="276" w:lineRule="auto"/>
        <w:ind w:left="0" w:firstLine="64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Шнайдер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В. Новий посібник з журналістики та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онлайн-журналістики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/ Вольф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Шнайдер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Пауль-Йозеф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Рауе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; пер. з нім. В.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Климченко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; за загал. ред.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В. Іванова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 — К. : Академія української преси, Центр вільної преси, 2014. — 358 с.</w:t>
      </w:r>
    </w:p>
    <w:p w:rsidR="00F32714" w:rsidRPr="00F90677" w:rsidRDefault="00F32714" w:rsidP="00D3115C">
      <w:pPr>
        <w:widowControl w:val="0"/>
        <w:tabs>
          <w:tab w:val="right" w:pos="6727"/>
        </w:tabs>
        <w:spacing w:line="276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B127F2" w:rsidRPr="00F90677" w:rsidRDefault="00B127F2" w:rsidP="00D3115C">
      <w:pPr>
        <w:widowControl w:val="0"/>
        <w:tabs>
          <w:tab w:val="right" w:pos="6727"/>
        </w:tabs>
        <w:spacing w:line="276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F9067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Словники. Енциклопедії</w:t>
      </w:r>
      <w:r w:rsidR="003518A2" w:rsidRPr="00F9067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. Довідкові видання</w:t>
      </w:r>
    </w:p>
    <w:p w:rsidR="00B127F2" w:rsidRPr="00F90677" w:rsidRDefault="00B127F2" w:rsidP="00D3115C">
      <w:pPr>
        <w:widowControl w:val="0"/>
        <w:tabs>
          <w:tab w:val="right" w:pos="6727"/>
        </w:tabs>
        <w:spacing w:line="276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B127F2" w:rsidRPr="00F90677" w:rsidRDefault="00B127F2" w:rsidP="00D3115C">
      <w:pPr>
        <w:pStyle w:val="frm"/>
        <w:widowControl w:val="0"/>
        <w:numPr>
          <w:ilvl w:val="0"/>
          <w:numId w:val="2"/>
        </w:numPr>
        <w:tabs>
          <w:tab w:val="clear" w:pos="1004"/>
          <w:tab w:val="num" w:pos="0"/>
          <w:tab w:val="left" w:pos="1134"/>
        </w:tabs>
        <w:spacing w:line="276" w:lineRule="auto"/>
        <w:ind w:left="0" w:firstLine="64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Больц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Н. Абетка медіа / Норберт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Больц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; за загал. ред.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В. Ф. Іван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ова;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пер. 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 нім. В.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Климченка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 — К. : Академія української преси, Центр вільної преси, 2015. — 177 c.</w:t>
      </w:r>
    </w:p>
    <w:p w:rsidR="00B127F2" w:rsidRPr="00F90677" w:rsidRDefault="00B127F2" w:rsidP="00D3115C">
      <w:pPr>
        <w:widowControl w:val="0"/>
        <w:numPr>
          <w:ilvl w:val="0"/>
          <w:numId w:val="2"/>
        </w:numPr>
        <w:tabs>
          <w:tab w:val="clear" w:pos="1004"/>
          <w:tab w:val="left" w:pos="0"/>
          <w:tab w:val="left" w:pos="1134"/>
        </w:tabs>
        <w:spacing w:line="276" w:lineRule="auto"/>
        <w:ind w:left="0" w:firstLine="644"/>
        <w:jc w:val="both"/>
        <w:rPr>
          <w:rFonts w:ascii="Times New Roman" w:hAnsi="Times New Roman"/>
          <w:sz w:val="28"/>
          <w:szCs w:val="28"/>
          <w:lang w:val="uk-UA"/>
        </w:rPr>
      </w:pPr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Журналістика та медіа : довідник /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Зіґфрід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Вайшенберґ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Ганс Й.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Кляйнштойбер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Бернгард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Пьюрксен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; пер. з нім. П.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Демешко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 К. Макєєв; за загал. ред. В. Ф. Іванова, О. В.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Волошенюк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 — К. : Центр Вільної Преси, Академія Української Преси, 2011. — 529 с.</w:t>
      </w:r>
    </w:p>
    <w:p w:rsidR="00B127F2" w:rsidRPr="00F90677" w:rsidRDefault="00B127F2" w:rsidP="00D3115C">
      <w:pPr>
        <w:widowControl w:val="0"/>
        <w:numPr>
          <w:ilvl w:val="0"/>
          <w:numId w:val="2"/>
        </w:numPr>
        <w:tabs>
          <w:tab w:val="clear" w:pos="1004"/>
          <w:tab w:val="left" w:pos="1134"/>
        </w:tabs>
        <w:spacing w:line="276" w:lineRule="auto"/>
        <w:ind w:left="0" w:firstLine="64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Журналістикознавчі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публікації у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серіальних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виданнях Київського університету імені Тараса Шевченка 1958-1998 : Бібліографічний покажчик / </w:t>
      </w:r>
      <w:r w:rsidRPr="00F90677">
        <w:rPr>
          <w:rFonts w:ascii="Times New Roman" w:hAnsi="Times New Roman"/>
          <w:sz w:val="28"/>
          <w:szCs w:val="28"/>
          <w:lang w:val="uk-UA"/>
        </w:rPr>
        <w:lastRenderedPageBreak/>
        <w:t xml:space="preserve">Київський університет імені Тараса Шевченка, Інститут журналістики; укладач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Б. І. Черня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ков. </w:t>
      </w:r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—</w:t>
      </w:r>
      <w:r w:rsidRPr="00F90677">
        <w:rPr>
          <w:rFonts w:ascii="Times New Roman" w:hAnsi="Times New Roman"/>
          <w:sz w:val="28"/>
          <w:szCs w:val="28"/>
          <w:lang w:val="uk-UA"/>
        </w:rPr>
        <w:t xml:space="preserve"> К., 1999. </w:t>
      </w:r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—</w:t>
      </w:r>
      <w:r w:rsidRPr="00F90677">
        <w:rPr>
          <w:rFonts w:ascii="Times New Roman" w:hAnsi="Times New Roman"/>
          <w:sz w:val="28"/>
          <w:szCs w:val="28"/>
          <w:lang w:val="uk-UA"/>
        </w:rPr>
        <w:t xml:space="preserve"> 32 с.</w:t>
      </w:r>
    </w:p>
    <w:p w:rsidR="003518A2" w:rsidRPr="00F90677" w:rsidRDefault="003518A2" w:rsidP="00D3115C">
      <w:pPr>
        <w:pStyle w:val="ad"/>
        <w:widowControl w:val="0"/>
        <w:numPr>
          <w:ilvl w:val="0"/>
          <w:numId w:val="2"/>
        </w:numPr>
        <w:tabs>
          <w:tab w:val="clear" w:pos="1004"/>
          <w:tab w:val="left" w:pos="1134"/>
          <w:tab w:val="left" w:pos="9720"/>
        </w:tabs>
        <w:spacing w:line="276" w:lineRule="auto"/>
        <w:ind w:left="0" w:right="0" w:firstLine="644"/>
        <w:rPr>
          <w:szCs w:val="28"/>
        </w:rPr>
      </w:pPr>
      <w:proofErr w:type="spellStart"/>
      <w:r w:rsidRPr="00F90677">
        <w:rPr>
          <w:color w:val="000000"/>
          <w:szCs w:val="28"/>
          <w:shd w:val="clear" w:color="auto" w:fill="FFFFFF"/>
        </w:rPr>
        <w:t>Каппон</w:t>
      </w:r>
      <w:proofErr w:type="spellEnd"/>
      <w:r w:rsidRPr="00F90677">
        <w:rPr>
          <w:color w:val="000000"/>
          <w:szCs w:val="28"/>
          <w:shd w:val="clear" w:color="auto" w:fill="FFFFFF"/>
        </w:rPr>
        <w:t xml:space="preserve"> Р. Настанови журналістам Ассошіейтед Пресс : професійний порадник / </w:t>
      </w:r>
      <w:proofErr w:type="spellStart"/>
      <w:r w:rsidRPr="00F90677">
        <w:rPr>
          <w:color w:val="000000"/>
          <w:szCs w:val="28"/>
          <w:shd w:val="clear" w:color="auto" w:fill="FFFFFF"/>
        </w:rPr>
        <w:t>Рене</w:t>
      </w:r>
      <w:proofErr w:type="spellEnd"/>
      <w:r w:rsidRPr="00F90677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F90677">
        <w:rPr>
          <w:color w:val="000000"/>
          <w:szCs w:val="28"/>
          <w:shd w:val="clear" w:color="auto" w:fill="FFFFFF"/>
        </w:rPr>
        <w:t>Каппон</w:t>
      </w:r>
      <w:proofErr w:type="spellEnd"/>
      <w:r w:rsidRPr="00F90677">
        <w:rPr>
          <w:color w:val="000000"/>
          <w:szCs w:val="28"/>
          <w:shd w:val="clear" w:color="auto" w:fill="FFFFFF"/>
        </w:rPr>
        <w:t xml:space="preserve"> ; пер. з англ. А. Іщенка. — К. : Вид. дім «Києво-Могилянська академія», 2005. — 158 с.</w:t>
      </w:r>
    </w:p>
    <w:p w:rsidR="00F32714" w:rsidRPr="00F90677" w:rsidRDefault="00F32714" w:rsidP="00D3115C">
      <w:pPr>
        <w:pStyle w:val="ab"/>
        <w:widowControl w:val="0"/>
        <w:numPr>
          <w:ilvl w:val="0"/>
          <w:numId w:val="2"/>
        </w:numPr>
        <w:tabs>
          <w:tab w:val="clear" w:pos="1004"/>
          <w:tab w:val="left" w:pos="1134"/>
        </w:tabs>
        <w:spacing w:after="0" w:line="276" w:lineRule="auto"/>
        <w:ind w:left="0" w:firstLine="64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Різун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В. В. Основи журналістики у відповідях та заувагах /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В. В. Різун</w:t>
      </w:r>
      <w:proofErr w:type="spellEnd"/>
      <w:r w:rsidR="00D3115C">
        <w:rPr>
          <w:rFonts w:ascii="Times New Roman" w:hAnsi="Times New Roman"/>
          <w:sz w:val="28"/>
          <w:szCs w:val="28"/>
          <w:lang w:val="en-US"/>
        </w:rPr>
        <w:t> </w:t>
      </w:r>
      <w:r w:rsidRPr="00F90677">
        <w:rPr>
          <w:rFonts w:ascii="Times New Roman" w:hAnsi="Times New Roman"/>
          <w:sz w:val="28"/>
          <w:szCs w:val="28"/>
          <w:lang w:val="uk-UA"/>
        </w:rPr>
        <w:t>; Київський нац. ун-т ім. Тараса Шевченка. — К., 2004. — 80 с.</w:t>
      </w:r>
    </w:p>
    <w:p w:rsidR="00244BFF" w:rsidRPr="00F90677" w:rsidRDefault="00244BFF" w:rsidP="00D3115C">
      <w:pPr>
        <w:pStyle w:val="ab"/>
        <w:widowControl w:val="0"/>
        <w:numPr>
          <w:ilvl w:val="0"/>
          <w:numId w:val="2"/>
        </w:numPr>
        <w:tabs>
          <w:tab w:val="clear" w:pos="1004"/>
          <w:tab w:val="left" w:pos="1134"/>
        </w:tabs>
        <w:spacing w:after="0" w:line="276" w:lineRule="auto"/>
        <w:ind w:left="0" w:firstLine="644"/>
        <w:jc w:val="both"/>
        <w:rPr>
          <w:rFonts w:ascii="Times New Roman" w:hAnsi="Times New Roman"/>
          <w:sz w:val="28"/>
          <w:szCs w:val="28"/>
          <w:lang w:val="uk-UA"/>
        </w:rPr>
      </w:pPr>
      <w:r w:rsidRPr="00F90677">
        <w:rPr>
          <w:rFonts w:ascii="Times New Roman" w:hAnsi="Times New Roman"/>
          <w:sz w:val="28"/>
          <w:szCs w:val="28"/>
          <w:lang w:val="uk-UA"/>
        </w:rPr>
        <w:t xml:space="preserve">Словник журналіста : терміни, мас-медіа, постаті / під ред.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Ю. М. Бідз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>іля.</w:t>
      </w:r>
      <w:r w:rsidR="00C4241E" w:rsidRPr="00F906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0677">
        <w:rPr>
          <w:rFonts w:ascii="Times New Roman" w:hAnsi="Times New Roman"/>
          <w:sz w:val="28"/>
          <w:szCs w:val="28"/>
          <w:lang w:val="uk-UA"/>
        </w:rPr>
        <w:t>— Ужгород : Закарпаття, 2007. — 224 с.</w:t>
      </w:r>
    </w:p>
    <w:p w:rsidR="004D5CB3" w:rsidRPr="00F90677" w:rsidRDefault="004D5CB3" w:rsidP="00D3115C">
      <w:pPr>
        <w:pStyle w:val="ad"/>
        <w:widowControl w:val="0"/>
        <w:numPr>
          <w:ilvl w:val="0"/>
          <w:numId w:val="2"/>
        </w:numPr>
        <w:tabs>
          <w:tab w:val="clear" w:pos="1004"/>
          <w:tab w:val="left" w:pos="180"/>
          <w:tab w:val="left" w:pos="1134"/>
          <w:tab w:val="left" w:pos="9720"/>
        </w:tabs>
        <w:spacing w:line="276" w:lineRule="auto"/>
        <w:ind w:left="0" w:right="0" w:firstLine="644"/>
        <w:rPr>
          <w:szCs w:val="28"/>
        </w:rPr>
      </w:pPr>
      <w:r w:rsidRPr="00F90677">
        <w:rPr>
          <w:szCs w:val="28"/>
        </w:rPr>
        <w:t xml:space="preserve">Соціальні комунікації : хрестоматія / уклад. </w:t>
      </w:r>
      <w:proofErr w:type="spellStart"/>
      <w:r w:rsidRPr="00F90677">
        <w:rPr>
          <w:szCs w:val="28"/>
        </w:rPr>
        <w:t>В. О. Ільганаєва</w:t>
      </w:r>
      <w:proofErr w:type="spellEnd"/>
      <w:r w:rsidRPr="00F90677">
        <w:rPr>
          <w:szCs w:val="28"/>
        </w:rPr>
        <w:t>. — Х. : ХДАК. — 178 с.</w:t>
      </w:r>
    </w:p>
    <w:p w:rsidR="00A01B0E" w:rsidRPr="00F90677" w:rsidRDefault="00A01B0E" w:rsidP="00D3115C">
      <w:pPr>
        <w:pStyle w:val="ad"/>
        <w:widowControl w:val="0"/>
        <w:numPr>
          <w:ilvl w:val="0"/>
          <w:numId w:val="2"/>
        </w:numPr>
        <w:tabs>
          <w:tab w:val="clear" w:pos="1004"/>
          <w:tab w:val="left" w:pos="180"/>
          <w:tab w:val="left" w:pos="1134"/>
          <w:tab w:val="left" w:pos="9720"/>
        </w:tabs>
        <w:spacing w:line="276" w:lineRule="auto"/>
        <w:ind w:left="0" w:right="0" w:firstLine="644"/>
        <w:rPr>
          <w:szCs w:val="28"/>
        </w:rPr>
      </w:pPr>
      <w:r w:rsidRPr="00F90677">
        <w:rPr>
          <w:szCs w:val="28"/>
        </w:rPr>
        <w:t xml:space="preserve">Сучасний словник іншомовних слів : Близько 20 тис. Слів і словосполучень / </w:t>
      </w:r>
      <w:proofErr w:type="spellStart"/>
      <w:r w:rsidRPr="00F90677">
        <w:rPr>
          <w:szCs w:val="28"/>
        </w:rPr>
        <w:t>Укл</w:t>
      </w:r>
      <w:proofErr w:type="spellEnd"/>
      <w:r w:rsidRPr="00F90677">
        <w:rPr>
          <w:szCs w:val="28"/>
        </w:rPr>
        <w:t xml:space="preserve">. : О. І. </w:t>
      </w:r>
      <w:proofErr w:type="spellStart"/>
      <w:r w:rsidRPr="00F90677">
        <w:rPr>
          <w:szCs w:val="28"/>
        </w:rPr>
        <w:t>Скопенко</w:t>
      </w:r>
      <w:proofErr w:type="spellEnd"/>
      <w:r w:rsidRPr="00F90677">
        <w:rPr>
          <w:szCs w:val="28"/>
        </w:rPr>
        <w:t xml:space="preserve">, Т. В. </w:t>
      </w:r>
      <w:proofErr w:type="spellStart"/>
      <w:r w:rsidRPr="00F90677">
        <w:rPr>
          <w:szCs w:val="28"/>
        </w:rPr>
        <w:t>Цимбалюк</w:t>
      </w:r>
      <w:proofErr w:type="spellEnd"/>
      <w:r w:rsidRPr="00F90677">
        <w:rPr>
          <w:szCs w:val="28"/>
        </w:rPr>
        <w:t>. — К. : Довіра, 2006. — 789 с.</w:t>
      </w:r>
    </w:p>
    <w:p w:rsidR="004D5CB3" w:rsidRPr="00F90677" w:rsidRDefault="004D5CB3" w:rsidP="00D3115C">
      <w:pPr>
        <w:widowControl w:val="0"/>
        <w:numPr>
          <w:ilvl w:val="0"/>
          <w:numId w:val="2"/>
        </w:numPr>
        <w:tabs>
          <w:tab w:val="clear" w:pos="1004"/>
          <w:tab w:val="left" w:pos="1134"/>
        </w:tabs>
        <w:spacing w:line="276" w:lineRule="auto"/>
        <w:ind w:left="0" w:firstLine="644"/>
        <w:jc w:val="both"/>
        <w:rPr>
          <w:rFonts w:ascii="Times New Roman" w:hAnsi="Times New Roman"/>
          <w:sz w:val="28"/>
          <w:szCs w:val="28"/>
          <w:lang w:val="uk-UA"/>
        </w:rPr>
      </w:pPr>
      <w:r w:rsidRPr="00F90677">
        <w:rPr>
          <w:rFonts w:ascii="Times New Roman" w:hAnsi="Times New Roman"/>
          <w:sz w:val="28"/>
          <w:szCs w:val="28"/>
          <w:lang w:val="uk-UA"/>
        </w:rPr>
        <w:t xml:space="preserve">Українське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журналістикознавство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>. Дисертаційні дослідження, 1982–2000 рр. : Бібліографічний покажчик / Київський нац. ун-т ім. Тараса Шевченка</w:t>
      </w:r>
      <w:r w:rsidR="00D3115C">
        <w:rPr>
          <w:rFonts w:ascii="Times New Roman" w:hAnsi="Times New Roman"/>
          <w:sz w:val="28"/>
          <w:szCs w:val="28"/>
          <w:lang w:val="en-US"/>
        </w:rPr>
        <w:t> </w:t>
      </w:r>
      <w:r w:rsidRPr="00F90677">
        <w:rPr>
          <w:rFonts w:ascii="Times New Roman" w:hAnsi="Times New Roman"/>
          <w:sz w:val="28"/>
          <w:szCs w:val="28"/>
          <w:lang w:val="uk-UA"/>
        </w:rPr>
        <w:t xml:space="preserve">; Ін-т журналістики ; укладач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Б. І. Черня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ков. </w:t>
      </w:r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—</w:t>
      </w:r>
      <w:r w:rsidRPr="00F90677">
        <w:rPr>
          <w:rFonts w:ascii="Times New Roman" w:hAnsi="Times New Roman"/>
          <w:sz w:val="28"/>
          <w:szCs w:val="28"/>
          <w:lang w:val="uk-UA"/>
        </w:rPr>
        <w:t xml:space="preserve"> К., 2000. </w:t>
      </w:r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—</w:t>
      </w:r>
      <w:r w:rsidRPr="00F90677">
        <w:rPr>
          <w:rFonts w:ascii="Times New Roman" w:hAnsi="Times New Roman"/>
          <w:sz w:val="28"/>
          <w:szCs w:val="28"/>
          <w:lang w:val="uk-UA"/>
        </w:rPr>
        <w:t xml:space="preserve"> 63 с.</w:t>
      </w:r>
    </w:p>
    <w:p w:rsidR="00B127F2" w:rsidRPr="00F90677" w:rsidRDefault="00B127F2" w:rsidP="00D3115C">
      <w:pPr>
        <w:widowControl w:val="0"/>
        <w:tabs>
          <w:tab w:val="right" w:pos="6727"/>
        </w:tabs>
        <w:spacing w:line="276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4D5CB3" w:rsidRPr="00F90677" w:rsidRDefault="004D5CB3" w:rsidP="00D3115C">
      <w:pPr>
        <w:widowControl w:val="0"/>
        <w:spacing w:line="276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F90677">
        <w:rPr>
          <w:rFonts w:ascii="Times New Roman" w:hAnsi="Times New Roman"/>
          <w:b/>
          <w:i/>
          <w:sz w:val="28"/>
          <w:szCs w:val="28"/>
          <w:lang w:val="uk-UA" w:eastAsia="ru-RU"/>
        </w:rPr>
        <w:t>ДОПОМІЖНА</w:t>
      </w:r>
    </w:p>
    <w:p w:rsidR="00B127F2" w:rsidRPr="00F90677" w:rsidRDefault="00B127F2" w:rsidP="00D3115C">
      <w:pPr>
        <w:pStyle w:val="frm"/>
        <w:widowControl w:val="0"/>
        <w:numPr>
          <w:ilvl w:val="0"/>
          <w:numId w:val="2"/>
        </w:numPr>
        <w:tabs>
          <w:tab w:val="clear" w:pos="1004"/>
          <w:tab w:val="left" w:pos="0"/>
          <w:tab w:val="left" w:pos="1134"/>
        </w:tabs>
        <w:spacing w:line="276" w:lineRule="auto"/>
        <w:ind w:left="0" w:firstLine="64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Бурдье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П. О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телевидении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журналистике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/ П.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Бурдье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; пер. с</w:t>
      </w:r>
      <w:r w:rsidR="00B3762F"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фр. — М. : Прагматика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культуры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;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Ин-т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экспериментальных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исследований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2002. — 159 c.</w:t>
      </w:r>
    </w:p>
    <w:p w:rsidR="00B127F2" w:rsidRPr="00F90677" w:rsidRDefault="00B127F2" w:rsidP="00D3115C">
      <w:pPr>
        <w:pStyle w:val="frm"/>
        <w:widowControl w:val="0"/>
        <w:numPr>
          <w:ilvl w:val="0"/>
          <w:numId w:val="2"/>
        </w:numPr>
        <w:tabs>
          <w:tab w:val="clear" w:pos="1004"/>
          <w:tab w:val="left" w:pos="1134"/>
        </w:tabs>
        <w:spacing w:line="276" w:lineRule="auto"/>
        <w:ind w:left="0" w:firstLine="644"/>
        <w:jc w:val="both"/>
        <w:rPr>
          <w:rFonts w:ascii="Times New Roman" w:hAnsi="Times New Roman"/>
          <w:sz w:val="28"/>
          <w:szCs w:val="28"/>
          <w:lang w:val="uk-UA"/>
        </w:rPr>
      </w:pPr>
      <w:r w:rsidRPr="00F90677">
        <w:rPr>
          <w:rFonts w:ascii="Times New Roman" w:hAnsi="Times New Roman"/>
          <w:sz w:val="28"/>
          <w:szCs w:val="28"/>
          <w:lang w:val="uk-UA"/>
        </w:rPr>
        <w:t>Владимиров В. М. Журналістика, особа, суспільство : проблема розуміння / Київ. нац. ун-т ім. Тараса Шевченка. — К., 2003.— 282 с.</w:t>
      </w:r>
    </w:p>
    <w:p w:rsidR="004D5CB3" w:rsidRPr="00F90677" w:rsidRDefault="004D5CB3" w:rsidP="00D3115C">
      <w:pPr>
        <w:widowControl w:val="0"/>
        <w:numPr>
          <w:ilvl w:val="0"/>
          <w:numId w:val="2"/>
        </w:numPr>
        <w:tabs>
          <w:tab w:val="clear" w:pos="1004"/>
          <w:tab w:val="left" w:pos="1134"/>
        </w:tabs>
        <w:spacing w:line="276" w:lineRule="auto"/>
        <w:ind w:left="0" w:firstLine="644"/>
        <w:jc w:val="both"/>
        <w:rPr>
          <w:rFonts w:ascii="Times New Roman" w:hAnsi="Times New Roman"/>
          <w:sz w:val="28"/>
          <w:szCs w:val="28"/>
          <w:lang w:val="uk-UA"/>
        </w:rPr>
      </w:pPr>
      <w:r w:rsidRPr="00F90677">
        <w:rPr>
          <w:rFonts w:ascii="Times New Roman" w:hAnsi="Times New Roman"/>
          <w:sz w:val="28"/>
          <w:szCs w:val="28"/>
          <w:lang w:val="uk-UA"/>
        </w:rPr>
        <w:t xml:space="preserve">Журналістська педагогіка в контексті Болонського процесу /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упоряд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А. І. Мамал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ига, Ю. П.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Єлісовенко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; за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. ред. В. В.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Різуна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; Київ. нац. ун-т ім. Тараса Шевченка. — К., 2007. — 608 с.</w:t>
      </w:r>
    </w:p>
    <w:p w:rsidR="004D5CB3" w:rsidRPr="00F90677" w:rsidRDefault="004D5CB3" w:rsidP="00D3115C">
      <w:pPr>
        <w:widowControl w:val="0"/>
        <w:numPr>
          <w:ilvl w:val="0"/>
          <w:numId w:val="2"/>
        </w:numPr>
        <w:tabs>
          <w:tab w:val="clear" w:pos="1004"/>
          <w:tab w:val="left" w:pos="1134"/>
        </w:tabs>
        <w:spacing w:line="276" w:lineRule="auto"/>
        <w:ind w:left="0" w:firstLine="64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0677">
        <w:rPr>
          <w:rFonts w:ascii="Times New Roman" w:hAnsi="Times New Roman"/>
          <w:iCs/>
          <w:sz w:val="28"/>
          <w:szCs w:val="28"/>
          <w:lang w:val="uk-UA"/>
        </w:rPr>
        <w:t>Зернецька</w:t>
      </w:r>
      <w:proofErr w:type="spellEnd"/>
      <w:r w:rsidRPr="00F90677">
        <w:rPr>
          <w:rFonts w:ascii="Times New Roman" w:hAnsi="Times New Roman"/>
          <w:iCs/>
          <w:sz w:val="28"/>
          <w:szCs w:val="28"/>
          <w:lang w:val="uk-UA"/>
        </w:rPr>
        <w:t xml:space="preserve"> О. В. </w:t>
      </w:r>
      <w:r w:rsidRPr="00F90677">
        <w:rPr>
          <w:rFonts w:ascii="Times New Roman" w:hAnsi="Times New Roman"/>
          <w:sz w:val="28"/>
          <w:szCs w:val="28"/>
          <w:lang w:val="uk-UA"/>
        </w:rPr>
        <w:t xml:space="preserve">Глобальний розвиток систем масової комунікації і міжнародні відносини / О. В.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Зернецька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>. — К. : Освіта, 1999. — 351 с.</w:t>
      </w:r>
    </w:p>
    <w:p w:rsidR="00000E91" w:rsidRPr="00F90677" w:rsidRDefault="00B35494" w:rsidP="00D3115C">
      <w:pPr>
        <w:widowControl w:val="0"/>
        <w:numPr>
          <w:ilvl w:val="0"/>
          <w:numId w:val="2"/>
        </w:numPr>
        <w:tabs>
          <w:tab w:val="clear" w:pos="1004"/>
          <w:tab w:val="left" w:pos="1134"/>
        </w:tabs>
        <w:spacing w:line="276" w:lineRule="auto"/>
        <w:ind w:left="0" w:firstLine="64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067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Зражевська</w:t>
      </w:r>
      <w:proofErr w:type="spellEnd"/>
      <w:r w:rsidRPr="00F9067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Н. І. </w:t>
      </w:r>
      <w:r w:rsidRPr="00F906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Комунікаційні технології: лекції / Н. І. </w:t>
      </w:r>
      <w:proofErr w:type="spellStart"/>
      <w:r w:rsidRPr="00F90677">
        <w:rPr>
          <w:rFonts w:ascii="Times New Roman" w:eastAsia="Times New Roman" w:hAnsi="Times New Roman"/>
          <w:sz w:val="28"/>
          <w:szCs w:val="28"/>
          <w:lang w:val="uk-UA" w:eastAsia="ru-RU"/>
        </w:rPr>
        <w:t>Зражевська</w:t>
      </w:r>
      <w:proofErr w:type="spellEnd"/>
      <w:r w:rsidRPr="00F90677">
        <w:rPr>
          <w:rFonts w:ascii="Times New Roman" w:eastAsia="Times New Roman" w:hAnsi="Times New Roman"/>
          <w:sz w:val="28"/>
          <w:szCs w:val="28"/>
          <w:lang w:val="uk-UA" w:eastAsia="ru-RU"/>
        </w:rPr>
        <w:t>. — Черкаси: Брама-Україна, 2010. — 224 с.</w:t>
      </w:r>
    </w:p>
    <w:p w:rsidR="00E41AA8" w:rsidRPr="00F90677" w:rsidRDefault="00E41AA8" w:rsidP="00D3115C">
      <w:pPr>
        <w:widowControl w:val="0"/>
        <w:numPr>
          <w:ilvl w:val="0"/>
          <w:numId w:val="2"/>
        </w:numPr>
        <w:tabs>
          <w:tab w:val="clear" w:pos="1004"/>
          <w:tab w:val="left" w:pos="1134"/>
        </w:tabs>
        <w:spacing w:line="276" w:lineRule="auto"/>
        <w:ind w:left="0" w:firstLine="64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Иванов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В. Ф.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Аспекты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массовой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коммуникации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Информация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коммуникация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: монография. — К. : ЦВП, 2009–2010. — Ч. I.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Информация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и коммуникация. — 190 с. ; Ч. IІ.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Массовая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коммуникация. — 109 с. ; Ч. ІІІ.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Теории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модели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массовой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коммуникации. — 330 с.</w:t>
      </w:r>
      <w:r w:rsidR="00B61ADE" w:rsidRPr="00F906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0677">
        <w:rPr>
          <w:rFonts w:ascii="Times New Roman" w:hAnsi="Times New Roman"/>
          <w:sz w:val="28"/>
          <w:szCs w:val="28"/>
          <w:lang w:val="uk-UA"/>
        </w:rPr>
        <w:t>; Ч</w:t>
      </w:r>
      <w:r w:rsidR="00B61ADE" w:rsidRPr="00F90677">
        <w:rPr>
          <w:rFonts w:ascii="Times New Roman" w:hAnsi="Times New Roman"/>
          <w:sz w:val="28"/>
          <w:szCs w:val="28"/>
          <w:lang w:val="uk-UA"/>
        </w:rPr>
        <w:t>.</w:t>
      </w:r>
      <w:r w:rsidRPr="00F90677">
        <w:rPr>
          <w:rFonts w:ascii="Times New Roman" w:hAnsi="Times New Roman"/>
          <w:sz w:val="28"/>
          <w:szCs w:val="28"/>
          <w:lang w:val="uk-UA"/>
        </w:rPr>
        <w:t xml:space="preserve"> IV.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Информационное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общество. — 425 с.</w:t>
      </w:r>
      <w:r w:rsidR="00B61ADE" w:rsidRPr="00F906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0677">
        <w:rPr>
          <w:rFonts w:ascii="Times New Roman" w:hAnsi="Times New Roman"/>
          <w:sz w:val="28"/>
          <w:szCs w:val="28"/>
          <w:lang w:val="uk-UA"/>
        </w:rPr>
        <w:t>; Ч</w:t>
      </w:r>
      <w:r w:rsidR="00B61ADE" w:rsidRPr="00F90677">
        <w:rPr>
          <w:rFonts w:ascii="Times New Roman" w:hAnsi="Times New Roman"/>
          <w:sz w:val="28"/>
          <w:szCs w:val="28"/>
          <w:lang w:val="uk-UA"/>
        </w:rPr>
        <w:t>.</w:t>
      </w:r>
      <w:r w:rsidRPr="00F90677">
        <w:rPr>
          <w:rFonts w:ascii="Times New Roman" w:hAnsi="Times New Roman"/>
          <w:sz w:val="28"/>
          <w:szCs w:val="28"/>
          <w:lang w:val="uk-UA"/>
        </w:rPr>
        <w:t xml:space="preserve"> V. Глобализация. — 119 с.</w:t>
      </w:r>
    </w:p>
    <w:p w:rsidR="00B61ADE" w:rsidRPr="00F90677" w:rsidRDefault="00B61ADE" w:rsidP="00D3115C">
      <w:pPr>
        <w:widowControl w:val="0"/>
        <w:numPr>
          <w:ilvl w:val="0"/>
          <w:numId w:val="2"/>
        </w:numPr>
        <w:tabs>
          <w:tab w:val="clear" w:pos="1004"/>
          <w:tab w:val="left" w:pos="1134"/>
        </w:tabs>
        <w:spacing w:line="276" w:lineRule="auto"/>
        <w:ind w:left="0" w:firstLine="64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Иванов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13088" w:rsidRPr="00F90677">
        <w:rPr>
          <w:rFonts w:ascii="Times New Roman" w:hAnsi="Times New Roman"/>
          <w:sz w:val="28"/>
          <w:szCs w:val="28"/>
          <w:lang w:val="uk-UA"/>
        </w:rPr>
        <w:t>В. Ф. </w:t>
      </w:r>
      <w:r w:rsidRPr="00F90677">
        <w:rPr>
          <w:rFonts w:ascii="Times New Roman" w:hAnsi="Times New Roman"/>
          <w:sz w:val="28"/>
          <w:szCs w:val="28"/>
          <w:lang w:val="uk-UA"/>
        </w:rPr>
        <w:t>Массо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вая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коммуникация</w:t>
      </w:r>
      <w:proofErr w:type="spellEnd"/>
      <w:r w:rsidR="00C13088" w:rsidRPr="00F906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0677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C13088" w:rsidRPr="00F90677">
        <w:rPr>
          <w:rFonts w:ascii="Times New Roman" w:hAnsi="Times New Roman"/>
          <w:sz w:val="28"/>
          <w:szCs w:val="28"/>
          <w:lang w:val="uk-UA"/>
        </w:rPr>
        <w:t>м</w:t>
      </w:r>
      <w:r w:rsidRPr="00F90677">
        <w:rPr>
          <w:rFonts w:ascii="Times New Roman" w:hAnsi="Times New Roman"/>
          <w:sz w:val="28"/>
          <w:szCs w:val="28"/>
          <w:lang w:val="uk-UA"/>
        </w:rPr>
        <w:t>онография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Иванов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Валерий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Феликсович. — К</w:t>
      </w:r>
      <w:r w:rsidR="00C13088" w:rsidRPr="00F9067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90677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Академия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Украинской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Прессы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, Центр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Свободной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Прессы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>, 2013. — 902 с.</w:t>
      </w:r>
    </w:p>
    <w:p w:rsidR="00561C76" w:rsidRPr="00F90677" w:rsidRDefault="00561C76" w:rsidP="00D3115C">
      <w:pPr>
        <w:widowControl w:val="0"/>
        <w:numPr>
          <w:ilvl w:val="0"/>
          <w:numId w:val="2"/>
        </w:numPr>
        <w:tabs>
          <w:tab w:val="clear" w:pos="1004"/>
          <w:tab w:val="left" w:pos="1134"/>
        </w:tabs>
        <w:spacing w:line="276" w:lineRule="auto"/>
        <w:ind w:left="0" w:firstLine="644"/>
        <w:jc w:val="both"/>
        <w:rPr>
          <w:rFonts w:ascii="Times New Roman" w:hAnsi="Times New Roman"/>
          <w:sz w:val="28"/>
          <w:szCs w:val="28"/>
          <w:lang w:val="uk-UA"/>
        </w:rPr>
      </w:pPr>
      <w:r w:rsidRPr="00F90677">
        <w:rPr>
          <w:rFonts w:ascii="Times New Roman" w:hAnsi="Times New Roman"/>
          <w:sz w:val="28"/>
          <w:szCs w:val="28"/>
          <w:lang w:val="uk-UA"/>
        </w:rPr>
        <w:t xml:space="preserve">Кара-Мурза С.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Манипуляция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сознанием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/ С. Кара-Мурза. — М. :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lastRenderedPageBreak/>
        <w:t>Эксмо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>, 2006. — 864 с.</w:t>
      </w:r>
    </w:p>
    <w:p w:rsidR="00105462" w:rsidRPr="00F90677" w:rsidRDefault="00105462" w:rsidP="00D3115C">
      <w:pPr>
        <w:widowControl w:val="0"/>
        <w:numPr>
          <w:ilvl w:val="0"/>
          <w:numId w:val="2"/>
        </w:numPr>
        <w:tabs>
          <w:tab w:val="clear" w:pos="1004"/>
          <w:tab w:val="left" w:pos="1134"/>
        </w:tabs>
        <w:spacing w:line="276" w:lineRule="auto"/>
        <w:ind w:left="0" w:firstLine="644"/>
        <w:jc w:val="both"/>
        <w:rPr>
          <w:rFonts w:ascii="Times New Roman" w:hAnsi="Times New Roman"/>
          <w:sz w:val="28"/>
          <w:szCs w:val="28"/>
          <w:lang w:val="uk-UA"/>
        </w:rPr>
      </w:pPr>
      <w:r w:rsidRPr="00F90677">
        <w:rPr>
          <w:rFonts w:ascii="Times New Roman" w:hAnsi="Times New Roman"/>
          <w:sz w:val="28"/>
          <w:szCs w:val="28"/>
          <w:lang w:val="uk-UA"/>
        </w:rPr>
        <w:t xml:space="preserve">Костенко Н. Досвід контент-аналізу : Моделі та практики : монографія / Наталія Костенко, Валерій Іванов. — К. : Центр </w:t>
      </w:r>
      <w:r w:rsidR="00E41AA8" w:rsidRPr="00F90677">
        <w:rPr>
          <w:rFonts w:ascii="Times New Roman" w:hAnsi="Times New Roman"/>
          <w:sz w:val="28"/>
          <w:szCs w:val="28"/>
          <w:lang w:val="uk-UA"/>
        </w:rPr>
        <w:t>Вільної Преси</w:t>
      </w:r>
      <w:r w:rsidRPr="00F90677">
        <w:rPr>
          <w:rFonts w:ascii="Times New Roman" w:hAnsi="Times New Roman"/>
          <w:sz w:val="28"/>
          <w:szCs w:val="28"/>
          <w:lang w:val="uk-UA"/>
        </w:rPr>
        <w:t>, 2003. — 200 с.</w:t>
      </w:r>
    </w:p>
    <w:p w:rsidR="00F32714" w:rsidRPr="00F90677" w:rsidRDefault="00F32714" w:rsidP="00D3115C">
      <w:pPr>
        <w:pStyle w:val="frm"/>
        <w:widowControl w:val="0"/>
        <w:numPr>
          <w:ilvl w:val="0"/>
          <w:numId w:val="2"/>
        </w:numPr>
        <w:tabs>
          <w:tab w:val="clear" w:pos="1004"/>
          <w:tab w:val="left" w:pos="1134"/>
        </w:tabs>
        <w:spacing w:line="276" w:lineRule="auto"/>
        <w:ind w:left="0" w:firstLine="64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Луман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Н.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Реальность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массмедиа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=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Die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Realitat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der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Massenmedien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 /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Н. Лу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ман ; пер. с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нем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Ю.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Антоновского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— М. :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Праксис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2005. — 254 с.</w:t>
      </w:r>
    </w:p>
    <w:p w:rsidR="00F32714" w:rsidRPr="00F90677" w:rsidRDefault="00F32714" w:rsidP="00D3115C">
      <w:pPr>
        <w:pStyle w:val="frm"/>
        <w:widowControl w:val="0"/>
        <w:numPr>
          <w:ilvl w:val="0"/>
          <w:numId w:val="2"/>
        </w:numPr>
        <w:tabs>
          <w:tab w:val="clear" w:pos="1004"/>
          <w:tab w:val="left" w:pos="1134"/>
        </w:tabs>
        <w:spacing w:line="276" w:lineRule="auto"/>
        <w:ind w:left="0" w:firstLine="64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Маклюэн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М.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Понимание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медиа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: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Внешние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расширения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человека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 /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М. Макл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юэн. — М. :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КАНОН-пресс-Ц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2003. — 464 с.</w:t>
      </w:r>
    </w:p>
    <w:p w:rsidR="00F32714" w:rsidRPr="00F90677" w:rsidRDefault="00F32714" w:rsidP="00D3115C">
      <w:pPr>
        <w:widowControl w:val="0"/>
        <w:numPr>
          <w:ilvl w:val="0"/>
          <w:numId w:val="2"/>
        </w:numPr>
        <w:tabs>
          <w:tab w:val="clear" w:pos="1004"/>
          <w:tab w:val="left" w:pos="1134"/>
        </w:tabs>
        <w:spacing w:line="276" w:lineRule="auto"/>
        <w:ind w:left="0" w:firstLine="64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Мащенко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І. Г.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Хроніка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українського радіо і телебачення в контексті світового аудіовізуального процесу / І. Г. Мащенко. — К. : Україна, 2005. — 384 с. </w:t>
      </w:r>
    </w:p>
    <w:p w:rsidR="00F32714" w:rsidRPr="00F90677" w:rsidRDefault="00F32714" w:rsidP="00D3115C">
      <w:pPr>
        <w:widowControl w:val="0"/>
        <w:numPr>
          <w:ilvl w:val="0"/>
          <w:numId w:val="2"/>
        </w:numPr>
        <w:tabs>
          <w:tab w:val="clear" w:pos="1004"/>
          <w:tab w:val="left" w:pos="1134"/>
        </w:tabs>
        <w:spacing w:line="276" w:lineRule="auto"/>
        <w:ind w:left="0" w:firstLine="64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Потятиник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Б. Медіа : ключі до розуміння / Б.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Потятиник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>. — Львів : ПАІС, 2004. — 312 с.</w:t>
      </w:r>
    </w:p>
    <w:p w:rsidR="00F32714" w:rsidRPr="00F90677" w:rsidRDefault="00F32714" w:rsidP="00D3115C">
      <w:pPr>
        <w:widowControl w:val="0"/>
        <w:numPr>
          <w:ilvl w:val="0"/>
          <w:numId w:val="2"/>
        </w:numPr>
        <w:tabs>
          <w:tab w:val="clear" w:pos="1004"/>
          <w:tab w:val="left" w:pos="1134"/>
        </w:tabs>
        <w:spacing w:line="276" w:lineRule="auto"/>
        <w:ind w:left="0" w:firstLine="64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Потятиник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Б. Патогенний текст / Б.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Потятитник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>, М. Лозинський. — Львів : Місіонер, 1996. — 296 с.</w:t>
      </w:r>
    </w:p>
    <w:p w:rsidR="00F32714" w:rsidRPr="00F90677" w:rsidRDefault="00F32714" w:rsidP="00D3115C">
      <w:pPr>
        <w:pStyle w:val="ab"/>
        <w:widowControl w:val="0"/>
        <w:numPr>
          <w:ilvl w:val="0"/>
          <w:numId w:val="2"/>
        </w:numPr>
        <w:tabs>
          <w:tab w:val="clear" w:pos="1004"/>
          <w:tab w:val="left" w:pos="1134"/>
        </w:tabs>
        <w:spacing w:after="0" w:line="276" w:lineRule="auto"/>
        <w:ind w:left="0" w:firstLine="64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Різун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В. В. Проблеми і перспективи розвитку журналістської освіти в Україні початку XXI століття / В. В.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Різун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; Київський нац. ун-т ім. Тараса Шевченка. — К., 2004. — 19 с.</w:t>
      </w:r>
    </w:p>
    <w:p w:rsidR="00D25E11" w:rsidRPr="00F90677" w:rsidRDefault="00D25E11" w:rsidP="00D3115C">
      <w:pPr>
        <w:pStyle w:val="frm"/>
        <w:widowControl w:val="0"/>
        <w:numPr>
          <w:ilvl w:val="0"/>
          <w:numId w:val="2"/>
        </w:numPr>
        <w:tabs>
          <w:tab w:val="clear" w:pos="1004"/>
          <w:tab w:val="left" w:pos="1134"/>
        </w:tabs>
        <w:spacing w:line="276" w:lineRule="auto"/>
        <w:ind w:left="0" w:firstLine="64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Різун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В. В. Методи наукових досліджень у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журналістикознавстві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/ В.</w:t>
      </w:r>
      <w:r w:rsidR="003064D3">
        <w:rPr>
          <w:rFonts w:ascii="Times New Roman" w:hAnsi="Times New Roman"/>
          <w:sz w:val="28"/>
          <w:szCs w:val="28"/>
          <w:lang w:val="uk-UA"/>
        </w:rPr>
        <w:t> </w:t>
      </w:r>
      <w:r w:rsidRPr="00F90677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Різун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, Т. В.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Скотникова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>. — К. : ВПЦ «Київський університет», 2005. — 104 с.</w:t>
      </w:r>
    </w:p>
    <w:p w:rsidR="00D25E11" w:rsidRPr="00F90677" w:rsidRDefault="00D25E11" w:rsidP="00D3115C">
      <w:pPr>
        <w:pStyle w:val="frm"/>
        <w:widowControl w:val="0"/>
        <w:numPr>
          <w:ilvl w:val="0"/>
          <w:numId w:val="2"/>
        </w:numPr>
        <w:tabs>
          <w:tab w:val="clear" w:pos="1004"/>
          <w:tab w:val="left" w:pos="1134"/>
        </w:tabs>
        <w:spacing w:line="276" w:lineRule="auto"/>
        <w:ind w:left="0" w:firstLine="64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0677">
        <w:rPr>
          <w:rFonts w:ascii="Times New Roman" w:hAnsi="Times New Roman"/>
          <w:bCs/>
          <w:sz w:val="28"/>
          <w:szCs w:val="28"/>
          <w:lang w:val="uk-UA"/>
        </w:rPr>
        <w:t>Різун</w:t>
      </w:r>
      <w:proofErr w:type="spellEnd"/>
      <w:r w:rsidR="00D3115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90677">
        <w:rPr>
          <w:rFonts w:ascii="Times New Roman" w:hAnsi="Times New Roman"/>
          <w:bCs/>
          <w:sz w:val="28"/>
          <w:szCs w:val="28"/>
          <w:lang w:val="uk-UA"/>
        </w:rPr>
        <w:t>В.</w:t>
      </w:r>
      <w:r w:rsidR="00D3115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90677">
        <w:rPr>
          <w:rFonts w:ascii="Times New Roman" w:hAnsi="Times New Roman"/>
          <w:bCs/>
          <w:sz w:val="28"/>
          <w:szCs w:val="28"/>
          <w:lang w:val="uk-UA"/>
        </w:rPr>
        <w:t xml:space="preserve">В. Нарис з історії та теорії українського </w:t>
      </w:r>
      <w:proofErr w:type="spellStart"/>
      <w:r w:rsidRPr="00F90677">
        <w:rPr>
          <w:rFonts w:ascii="Times New Roman" w:hAnsi="Times New Roman"/>
          <w:bCs/>
          <w:sz w:val="28"/>
          <w:szCs w:val="28"/>
          <w:lang w:val="uk-UA"/>
        </w:rPr>
        <w:t>журналістикознавства</w:t>
      </w:r>
      <w:proofErr w:type="spellEnd"/>
      <w:r w:rsidRPr="00F90677">
        <w:rPr>
          <w:rFonts w:ascii="Times New Roman" w:hAnsi="Times New Roman"/>
          <w:bCs/>
          <w:sz w:val="28"/>
          <w:szCs w:val="28"/>
          <w:lang w:val="uk-UA"/>
        </w:rPr>
        <w:t> : м</w:t>
      </w:r>
      <w:r w:rsidRPr="00F90677">
        <w:rPr>
          <w:rFonts w:ascii="Times New Roman" w:hAnsi="Times New Roman"/>
          <w:sz w:val="28"/>
          <w:szCs w:val="28"/>
          <w:lang w:val="uk-UA"/>
        </w:rPr>
        <w:t xml:space="preserve">онографія / В. В.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Різун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, Т. А. </w:t>
      </w:r>
      <w:proofErr w:type="spellStart"/>
      <w:r w:rsidRPr="00F90677">
        <w:rPr>
          <w:rFonts w:ascii="Times New Roman" w:hAnsi="Times New Roman"/>
          <w:bCs/>
          <w:sz w:val="28"/>
          <w:szCs w:val="28"/>
          <w:lang w:val="uk-UA"/>
        </w:rPr>
        <w:t>Трачук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; Київський нац. ун-т імені Тараса Шевченка. — К., 2005. — 232 с.</w:t>
      </w:r>
    </w:p>
    <w:p w:rsidR="00D25E11" w:rsidRPr="00F90677" w:rsidRDefault="00D25E11" w:rsidP="00D3115C">
      <w:pPr>
        <w:widowControl w:val="0"/>
        <w:numPr>
          <w:ilvl w:val="0"/>
          <w:numId w:val="2"/>
        </w:numPr>
        <w:tabs>
          <w:tab w:val="clear" w:pos="1004"/>
          <w:tab w:val="left" w:pos="1134"/>
        </w:tabs>
        <w:spacing w:line="276" w:lineRule="auto"/>
        <w:ind w:left="0" w:firstLine="644"/>
        <w:jc w:val="both"/>
        <w:rPr>
          <w:rFonts w:ascii="Times New Roman" w:hAnsi="Times New Roman"/>
          <w:sz w:val="28"/>
          <w:szCs w:val="28"/>
          <w:lang w:val="uk-UA"/>
        </w:rPr>
      </w:pPr>
      <w:r w:rsidRPr="00F90677">
        <w:rPr>
          <w:rFonts w:ascii="Times New Roman" w:hAnsi="Times New Roman"/>
          <w:sz w:val="28"/>
          <w:szCs w:val="28"/>
          <w:lang w:val="uk-UA"/>
        </w:rPr>
        <w:t xml:space="preserve">Романюк М. Українське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пресознавство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на порозі XXI століття / М. Романюк. </w:t>
      </w:r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—</w:t>
      </w:r>
      <w:r w:rsidRPr="00F90677">
        <w:rPr>
          <w:rFonts w:ascii="Times New Roman" w:hAnsi="Times New Roman"/>
          <w:sz w:val="28"/>
          <w:szCs w:val="28"/>
          <w:lang w:val="uk-UA"/>
        </w:rPr>
        <w:t xml:space="preserve"> Львів, 2000. </w:t>
      </w:r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—</w:t>
      </w:r>
      <w:r w:rsidRPr="00F90677">
        <w:rPr>
          <w:rFonts w:ascii="Times New Roman" w:hAnsi="Times New Roman"/>
          <w:sz w:val="28"/>
          <w:szCs w:val="28"/>
          <w:lang w:val="uk-UA"/>
        </w:rPr>
        <w:t xml:space="preserve"> 110 с.</w:t>
      </w:r>
    </w:p>
    <w:p w:rsidR="004D5CB3" w:rsidRPr="00F90677" w:rsidRDefault="00B65E7B" w:rsidP="00D3115C">
      <w:pPr>
        <w:widowControl w:val="0"/>
        <w:numPr>
          <w:ilvl w:val="0"/>
          <w:numId w:val="2"/>
        </w:numPr>
        <w:tabs>
          <w:tab w:val="clear" w:pos="1004"/>
          <w:tab w:val="left" w:pos="1134"/>
        </w:tabs>
        <w:spacing w:line="276" w:lineRule="auto"/>
        <w:ind w:left="0" w:firstLine="64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Соко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>лов А. </w:t>
      </w:r>
      <w:r w:rsidR="004D5CB3" w:rsidRPr="00F90677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="004D5CB3" w:rsidRPr="00F90677">
        <w:rPr>
          <w:rFonts w:ascii="Times New Roman" w:hAnsi="Times New Roman"/>
          <w:sz w:val="28"/>
          <w:szCs w:val="28"/>
          <w:lang w:val="uk-UA"/>
        </w:rPr>
        <w:t>Общая</w:t>
      </w:r>
      <w:proofErr w:type="spellEnd"/>
      <w:r w:rsidR="004D5CB3" w:rsidRPr="00F906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D5CB3" w:rsidRPr="00F90677">
        <w:rPr>
          <w:rFonts w:ascii="Times New Roman" w:hAnsi="Times New Roman"/>
          <w:sz w:val="28"/>
          <w:szCs w:val="28"/>
          <w:lang w:val="uk-UA"/>
        </w:rPr>
        <w:t>теория</w:t>
      </w:r>
      <w:proofErr w:type="spellEnd"/>
      <w:r w:rsidR="004D5CB3" w:rsidRPr="00F906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D5CB3" w:rsidRPr="00F90677">
        <w:rPr>
          <w:rFonts w:ascii="Times New Roman" w:hAnsi="Times New Roman"/>
          <w:sz w:val="28"/>
          <w:szCs w:val="28"/>
          <w:lang w:val="uk-UA"/>
        </w:rPr>
        <w:t>социальной</w:t>
      </w:r>
      <w:proofErr w:type="spellEnd"/>
      <w:r w:rsidR="004D5CB3" w:rsidRPr="00F906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D5CB3" w:rsidRPr="00F90677">
        <w:rPr>
          <w:rFonts w:ascii="Times New Roman" w:hAnsi="Times New Roman"/>
          <w:sz w:val="28"/>
          <w:szCs w:val="28"/>
          <w:lang w:val="uk-UA"/>
        </w:rPr>
        <w:t>коммуникации</w:t>
      </w:r>
      <w:proofErr w:type="spellEnd"/>
      <w:r w:rsidR="004D5CB3" w:rsidRPr="00F90677">
        <w:rPr>
          <w:rFonts w:ascii="Times New Roman" w:hAnsi="Times New Roman"/>
          <w:sz w:val="28"/>
          <w:szCs w:val="28"/>
          <w:lang w:val="uk-UA"/>
        </w:rPr>
        <w:t xml:space="preserve"> / </w:t>
      </w:r>
      <w:proofErr w:type="spellStart"/>
      <w:r w:rsidR="004D5CB3" w:rsidRPr="00F90677">
        <w:rPr>
          <w:rFonts w:ascii="Times New Roman" w:hAnsi="Times New Roman"/>
          <w:sz w:val="28"/>
          <w:szCs w:val="28"/>
          <w:lang w:val="uk-UA"/>
        </w:rPr>
        <w:t>А. В. Соколов</w:t>
      </w:r>
      <w:proofErr w:type="spellEnd"/>
      <w:r w:rsidR="004D5CB3" w:rsidRPr="00F90677">
        <w:rPr>
          <w:rFonts w:ascii="Times New Roman" w:hAnsi="Times New Roman"/>
          <w:sz w:val="28"/>
          <w:szCs w:val="28"/>
          <w:lang w:val="uk-UA"/>
        </w:rPr>
        <w:t xml:space="preserve">. — </w:t>
      </w:r>
      <w:proofErr w:type="spellStart"/>
      <w:r w:rsidR="004D5CB3" w:rsidRPr="00F90677">
        <w:rPr>
          <w:rFonts w:ascii="Times New Roman" w:hAnsi="Times New Roman"/>
          <w:sz w:val="28"/>
          <w:szCs w:val="28"/>
          <w:lang w:val="uk-UA"/>
        </w:rPr>
        <w:t>СПб</w:t>
      </w:r>
      <w:proofErr w:type="spellEnd"/>
      <w:r w:rsidR="004D5CB3" w:rsidRPr="00F90677">
        <w:rPr>
          <w:rFonts w:ascii="Times New Roman" w:hAnsi="Times New Roman"/>
          <w:sz w:val="28"/>
          <w:szCs w:val="28"/>
          <w:lang w:val="uk-UA"/>
        </w:rPr>
        <w:t>. : Михайлова, 2002. — 459 с.</w:t>
      </w:r>
    </w:p>
    <w:p w:rsidR="008A2F70" w:rsidRPr="00F90677" w:rsidRDefault="008A2F70" w:rsidP="00D3115C">
      <w:pPr>
        <w:widowControl w:val="0"/>
        <w:numPr>
          <w:ilvl w:val="0"/>
          <w:numId w:val="2"/>
        </w:numPr>
        <w:tabs>
          <w:tab w:val="clear" w:pos="1004"/>
          <w:tab w:val="left" w:pos="1134"/>
        </w:tabs>
        <w:spacing w:line="276" w:lineRule="auto"/>
        <w:ind w:left="0" w:firstLine="64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Стівенс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М. Виробництво новин. Телебачення, радіо, Інтернет /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М. Стів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>енс ; пер. з англ. — К. : Києво-Могилянська академія, 2008. — 323 с.</w:t>
      </w:r>
    </w:p>
    <w:p w:rsidR="004D5CB3" w:rsidRPr="00F90677" w:rsidRDefault="004D5CB3" w:rsidP="00D3115C">
      <w:pPr>
        <w:widowControl w:val="0"/>
        <w:numPr>
          <w:ilvl w:val="0"/>
          <w:numId w:val="2"/>
        </w:numPr>
        <w:tabs>
          <w:tab w:val="clear" w:pos="1004"/>
          <w:tab w:val="left" w:pos="1134"/>
        </w:tabs>
        <w:spacing w:line="276" w:lineRule="auto"/>
        <w:ind w:left="0" w:firstLine="644"/>
        <w:jc w:val="both"/>
        <w:rPr>
          <w:rFonts w:ascii="Times New Roman" w:hAnsi="Times New Roman"/>
          <w:sz w:val="28"/>
          <w:szCs w:val="28"/>
          <w:lang w:val="uk-UA"/>
        </w:rPr>
      </w:pPr>
      <w:r w:rsidRPr="00F90677">
        <w:rPr>
          <w:rFonts w:ascii="Times New Roman" w:hAnsi="Times New Roman"/>
          <w:sz w:val="28"/>
          <w:szCs w:val="28"/>
          <w:lang w:val="uk-UA"/>
        </w:rPr>
        <w:t xml:space="preserve">Українське телебачення : вчора, сьогодні, завтра / за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. ред.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І. С. Чижа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>. — К. : Дирекція ФВД, 2006. — 648 с.</w:t>
      </w:r>
    </w:p>
    <w:p w:rsidR="00B61ADE" w:rsidRPr="00F90677" w:rsidRDefault="00B61ADE" w:rsidP="00D3115C">
      <w:pPr>
        <w:widowControl w:val="0"/>
        <w:numPr>
          <w:ilvl w:val="0"/>
          <w:numId w:val="2"/>
        </w:numPr>
        <w:tabs>
          <w:tab w:val="clear" w:pos="1004"/>
          <w:tab w:val="left" w:pos="1134"/>
        </w:tabs>
        <w:spacing w:line="276" w:lineRule="auto"/>
        <w:ind w:left="0" w:firstLine="644"/>
        <w:jc w:val="both"/>
        <w:rPr>
          <w:rFonts w:ascii="Times New Roman" w:hAnsi="Times New Roman"/>
          <w:sz w:val="28"/>
          <w:szCs w:val="28"/>
          <w:lang w:val="uk-UA"/>
        </w:rPr>
      </w:pPr>
      <w:r w:rsidRPr="00F90677">
        <w:rPr>
          <w:rFonts w:ascii="Times New Roman" w:hAnsi="Times New Roman"/>
          <w:sz w:val="28"/>
          <w:szCs w:val="28"/>
          <w:lang w:val="uk-UA"/>
        </w:rPr>
        <w:t xml:space="preserve">Український медіаландшафт — 2015 : аналітичний звіт / за ред.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В. Іванова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. — К. : ФКА, Академія Української Преси, 2015. — 37 с. </w:t>
      </w:r>
    </w:p>
    <w:p w:rsidR="004D5CB3" w:rsidRPr="00F90677" w:rsidRDefault="004D5CB3" w:rsidP="00D3115C">
      <w:pPr>
        <w:widowControl w:val="0"/>
        <w:numPr>
          <w:ilvl w:val="0"/>
          <w:numId w:val="2"/>
        </w:numPr>
        <w:tabs>
          <w:tab w:val="clear" w:pos="1004"/>
          <w:tab w:val="left" w:pos="180"/>
          <w:tab w:val="left" w:pos="1134"/>
        </w:tabs>
        <w:spacing w:line="276" w:lineRule="auto"/>
        <w:ind w:left="0" w:firstLine="64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Уэбстер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Ф.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Теории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информационного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общества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/ Ф.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Уэбстер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; пер.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</w:t>
      </w:r>
      <w:r w:rsidR="008A2F70"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англ.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— М. : Аспект Пресс, 2004. — 400 с.</w:t>
      </w:r>
    </w:p>
    <w:p w:rsidR="006D5DF4" w:rsidRPr="00F90677" w:rsidRDefault="006D5DF4" w:rsidP="00D3115C">
      <w:pPr>
        <w:widowControl w:val="0"/>
        <w:numPr>
          <w:ilvl w:val="0"/>
          <w:numId w:val="2"/>
        </w:numPr>
        <w:tabs>
          <w:tab w:val="clear" w:pos="1004"/>
          <w:tab w:val="left" w:pos="180"/>
          <w:tab w:val="left" w:pos="1134"/>
        </w:tabs>
        <w:spacing w:line="276" w:lineRule="auto"/>
        <w:ind w:left="0" w:firstLine="64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Хавкіна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Л. М.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Іміджелогія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 : навчально-методичний посібник для студентів зі спеціальності «Журналістика» /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Л. М. Хавк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>іна. – Х. : ХНУ</w:t>
      </w:r>
      <w:r w:rsidRPr="00F90677">
        <w:rPr>
          <w:rFonts w:ascii="Times New Roman" w:hAnsi="Times New Roman"/>
          <w:color w:val="000000"/>
          <w:sz w:val="28"/>
          <w:szCs w:val="28"/>
          <w:lang w:val="uk-UA"/>
        </w:rPr>
        <w:t xml:space="preserve"> імені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lang w:val="uk-UA"/>
        </w:rPr>
        <w:t>В. Н.</w:t>
      </w:r>
      <w:r w:rsidRPr="00F90677">
        <w:rPr>
          <w:rFonts w:ascii="Times New Roman" w:hAnsi="Times New Roman"/>
          <w:sz w:val="28"/>
          <w:szCs w:val="28"/>
          <w:lang w:val="uk-UA"/>
        </w:rPr>
        <w:t> Караз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>іна, 2013. – 64 с.</w:t>
      </w:r>
    </w:p>
    <w:p w:rsidR="006D5DF4" w:rsidRPr="00F90677" w:rsidRDefault="006D5DF4" w:rsidP="00D3115C">
      <w:pPr>
        <w:widowControl w:val="0"/>
        <w:numPr>
          <w:ilvl w:val="0"/>
          <w:numId w:val="2"/>
        </w:numPr>
        <w:tabs>
          <w:tab w:val="clear" w:pos="1004"/>
          <w:tab w:val="left" w:pos="180"/>
          <w:tab w:val="left" w:pos="1134"/>
        </w:tabs>
        <w:spacing w:line="276" w:lineRule="auto"/>
        <w:ind w:left="0" w:firstLine="64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Хавкіна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 Л. М. Сучасний український рекламний міф : монографія /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Л. М. Хавк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 xml:space="preserve">іна. — Х. : Харківське </w:t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істор.-філол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>. товариство, 2010. — 352 с.</w:t>
      </w:r>
    </w:p>
    <w:p w:rsidR="000B5118" w:rsidRPr="00F90677" w:rsidRDefault="000B5118" w:rsidP="00D3115C">
      <w:pPr>
        <w:widowControl w:val="0"/>
        <w:tabs>
          <w:tab w:val="right" w:pos="6727"/>
        </w:tabs>
        <w:spacing w:line="276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F9067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lastRenderedPageBreak/>
        <w:t>Література іноземними мовами</w:t>
      </w:r>
    </w:p>
    <w:p w:rsidR="00360677" w:rsidRPr="00F90677" w:rsidRDefault="00360677" w:rsidP="00D3115C">
      <w:pPr>
        <w:pStyle w:val="ad"/>
        <w:widowControl w:val="0"/>
        <w:tabs>
          <w:tab w:val="left" w:pos="180"/>
          <w:tab w:val="left" w:pos="1134"/>
          <w:tab w:val="left" w:pos="9720"/>
        </w:tabs>
        <w:spacing w:line="276" w:lineRule="auto"/>
        <w:ind w:left="644" w:right="0" w:firstLine="0"/>
        <w:rPr>
          <w:szCs w:val="28"/>
        </w:rPr>
      </w:pPr>
    </w:p>
    <w:p w:rsidR="00360677" w:rsidRPr="00F90677" w:rsidRDefault="00360677" w:rsidP="00D3115C">
      <w:pPr>
        <w:pStyle w:val="a5"/>
        <w:widowControl w:val="0"/>
        <w:numPr>
          <w:ilvl w:val="0"/>
          <w:numId w:val="2"/>
        </w:numPr>
        <w:tabs>
          <w:tab w:val="clear" w:pos="1004"/>
          <w:tab w:val="left" w:pos="1134"/>
        </w:tabs>
        <w:spacing w:before="0" w:beforeAutospacing="0" w:after="0" w:afterAutospacing="0" w:line="276" w:lineRule="auto"/>
        <w:ind w:left="0" w:firstLine="646"/>
        <w:jc w:val="both"/>
        <w:rPr>
          <w:color w:val="000000"/>
          <w:sz w:val="28"/>
          <w:szCs w:val="28"/>
          <w:lang w:val="uk-UA"/>
        </w:rPr>
      </w:pPr>
      <w:proofErr w:type="spellStart"/>
      <w:r w:rsidRPr="00F90677">
        <w:rPr>
          <w:color w:val="000000"/>
          <w:sz w:val="28"/>
          <w:szCs w:val="28"/>
          <w:lang w:val="uk-UA"/>
        </w:rPr>
        <w:t>Chomsky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N. </w:t>
      </w:r>
      <w:proofErr w:type="spellStart"/>
      <w:r w:rsidRPr="00F90677">
        <w:rPr>
          <w:color w:val="000000"/>
          <w:sz w:val="28"/>
          <w:szCs w:val="28"/>
          <w:lang w:val="uk-UA"/>
        </w:rPr>
        <w:t>Media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Control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F90677">
        <w:rPr>
          <w:color w:val="000000"/>
          <w:sz w:val="28"/>
          <w:szCs w:val="28"/>
          <w:lang w:val="uk-UA"/>
        </w:rPr>
        <w:t>Second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Edition</w:t>
      </w:r>
      <w:proofErr w:type="spellEnd"/>
      <w:r w:rsidR="003518A2" w:rsidRPr="00F90677">
        <w:rPr>
          <w:color w:val="000000"/>
          <w:sz w:val="28"/>
          <w:szCs w:val="28"/>
          <w:lang w:val="uk-UA"/>
        </w:rPr>
        <w:t xml:space="preserve"> </w:t>
      </w:r>
      <w:r w:rsidRPr="00F90677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Pr="00F90677">
        <w:rPr>
          <w:color w:val="000000"/>
          <w:sz w:val="28"/>
          <w:szCs w:val="28"/>
          <w:lang w:val="uk-UA"/>
        </w:rPr>
        <w:t>The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Spectacular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Achievements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of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Propaganda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/ </w:t>
      </w:r>
      <w:proofErr w:type="spellStart"/>
      <w:r w:rsidRPr="00F90677">
        <w:rPr>
          <w:color w:val="000000"/>
          <w:sz w:val="28"/>
          <w:szCs w:val="28"/>
          <w:lang w:val="uk-UA"/>
        </w:rPr>
        <w:t>Noam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Chomsky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. — 2nd </w:t>
      </w:r>
      <w:proofErr w:type="spellStart"/>
      <w:r w:rsidRPr="00F90677">
        <w:rPr>
          <w:color w:val="000000"/>
          <w:sz w:val="28"/>
          <w:szCs w:val="28"/>
          <w:lang w:val="uk-UA"/>
        </w:rPr>
        <w:t>ed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. — </w:t>
      </w:r>
      <w:proofErr w:type="spellStart"/>
      <w:r w:rsidRPr="00F90677">
        <w:rPr>
          <w:color w:val="000000"/>
          <w:sz w:val="28"/>
          <w:szCs w:val="28"/>
          <w:lang w:val="uk-UA"/>
        </w:rPr>
        <w:t>New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York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: </w:t>
      </w:r>
      <w:proofErr w:type="spellStart"/>
      <w:r w:rsidRPr="00F90677">
        <w:rPr>
          <w:color w:val="000000"/>
          <w:sz w:val="28"/>
          <w:szCs w:val="28"/>
          <w:lang w:val="uk-UA"/>
        </w:rPr>
        <w:t>Seven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Stories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Press</w:t>
      </w:r>
      <w:proofErr w:type="spellEnd"/>
      <w:r w:rsidRPr="00F90677">
        <w:rPr>
          <w:color w:val="000000"/>
          <w:sz w:val="28"/>
          <w:szCs w:val="28"/>
          <w:lang w:val="uk-UA"/>
        </w:rPr>
        <w:t>, 2002. — 112 p. — (</w:t>
      </w:r>
      <w:proofErr w:type="spellStart"/>
      <w:r w:rsidRPr="00F90677">
        <w:rPr>
          <w:color w:val="000000"/>
          <w:sz w:val="28"/>
          <w:szCs w:val="28"/>
          <w:lang w:val="uk-UA"/>
        </w:rPr>
        <w:t>Open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Media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Series</w:t>
      </w:r>
      <w:proofErr w:type="spellEnd"/>
      <w:r w:rsidRPr="00F90677">
        <w:rPr>
          <w:color w:val="000000"/>
          <w:sz w:val="28"/>
          <w:szCs w:val="28"/>
          <w:lang w:val="uk-UA"/>
        </w:rPr>
        <w:t>).</w:t>
      </w:r>
    </w:p>
    <w:p w:rsidR="00360677" w:rsidRPr="00F90677" w:rsidRDefault="00360677" w:rsidP="00D3115C">
      <w:pPr>
        <w:pStyle w:val="a5"/>
        <w:widowControl w:val="0"/>
        <w:numPr>
          <w:ilvl w:val="0"/>
          <w:numId w:val="2"/>
        </w:numPr>
        <w:tabs>
          <w:tab w:val="clear" w:pos="1004"/>
          <w:tab w:val="left" w:pos="1134"/>
        </w:tabs>
        <w:spacing w:before="0" w:beforeAutospacing="0" w:after="0" w:afterAutospacing="0" w:line="276" w:lineRule="auto"/>
        <w:ind w:left="0" w:firstLine="646"/>
        <w:jc w:val="both"/>
        <w:rPr>
          <w:color w:val="000000"/>
          <w:sz w:val="28"/>
          <w:szCs w:val="28"/>
          <w:lang w:val="uk-UA"/>
        </w:rPr>
      </w:pPr>
      <w:proofErr w:type="spellStart"/>
      <w:r w:rsidRPr="00F90677">
        <w:rPr>
          <w:color w:val="000000"/>
          <w:sz w:val="28"/>
          <w:szCs w:val="28"/>
          <w:lang w:val="uk-UA"/>
        </w:rPr>
        <w:t>Bryant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J. Fundamentals </w:t>
      </w:r>
      <w:proofErr w:type="spellStart"/>
      <w:r w:rsidRPr="00F90677">
        <w:rPr>
          <w:color w:val="000000"/>
          <w:sz w:val="28"/>
          <w:szCs w:val="28"/>
          <w:lang w:val="uk-UA"/>
        </w:rPr>
        <w:t>of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Media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Effects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/ </w:t>
      </w:r>
      <w:proofErr w:type="spellStart"/>
      <w:r w:rsidRPr="00F90677">
        <w:rPr>
          <w:color w:val="000000"/>
          <w:sz w:val="28"/>
          <w:szCs w:val="28"/>
          <w:lang w:val="uk-UA"/>
        </w:rPr>
        <w:t>Jennings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Bryant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and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Susan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Thompson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. — 2nd </w:t>
      </w:r>
      <w:proofErr w:type="spellStart"/>
      <w:r w:rsidRPr="00F90677">
        <w:rPr>
          <w:color w:val="000000"/>
          <w:sz w:val="28"/>
          <w:szCs w:val="28"/>
          <w:lang w:val="uk-UA"/>
        </w:rPr>
        <w:t>ed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. — </w:t>
      </w:r>
      <w:proofErr w:type="spellStart"/>
      <w:r w:rsidRPr="00F90677">
        <w:rPr>
          <w:color w:val="000000"/>
          <w:sz w:val="28"/>
          <w:szCs w:val="28"/>
          <w:lang w:val="uk-UA"/>
        </w:rPr>
        <w:t>New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York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: </w:t>
      </w:r>
      <w:proofErr w:type="spellStart"/>
      <w:r w:rsidRPr="00F90677">
        <w:rPr>
          <w:color w:val="000000"/>
          <w:sz w:val="28"/>
          <w:szCs w:val="28"/>
          <w:lang w:val="uk-UA"/>
        </w:rPr>
        <w:t>Waveland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Pr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F90677">
        <w:rPr>
          <w:color w:val="000000"/>
          <w:sz w:val="28"/>
          <w:szCs w:val="28"/>
          <w:lang w:val="uk-UA"/>
        </w:rPr>
        <w:t>Inc</w:t>
      </w:r>
      <w:proofErr w:type="spellEnd"/>
      <w:r w:rsidRPr="00F90677">
        <w:rPr>
          <w:color w:val="000000"/>
          <w:sz w:val="28"/>
          <w:szCs w:val="28"/>
          <w:lang w:val="uk-UA"/>
        </w:rPr>
        <w:t>., 2012. — 410 p.</w:t>
      </w:r>
    </w:p>
    <w:p w:rsidR="00360677" w:rsidRPr="00F90677" w:rsidRDefault="00360677" w:rsidP="00D3115C">
      <w:pPr>
        <w:pStyle w:val="a5"/>
        <w:widowControl w:val="0"/>
        <w:numPr>
          <w:ilvl w:val="0"/>
          <w:numId w:val="2"/>
        </w:numPr>
        <w:tabs>
          <w:tab w:val="clear" w:pos="1004"/>
          <w:tab w:val="left" w:pos="1134"/>
        </w:tabs>
        <w:spacing w:before="0" w:beforeAutospacing="0" w:after="0" w:afterAutospacing="0" w:line="276" w:lineRule="auto"/>
        <w:ind w:left="0" w:firstLine="646"/>
        <w:jc w:val="both"/>
        <w:rPr>
          <w:color w:val="000000"/>
          <w:sz w:val="28"/>
          <w:szCs w:val="28"/>
          <w:lang w:val="uk-UA"/>
        </w:rPr>
      </w:pPr>
      <w:proofErr w:type="spellStart"/>
      <w:r w:rsidRPr="00F90677">
        <w:rPr>
          <w:color w:val="000000"/>
          <w:sz w:val="28"/>
          <w:szCs w:val="28"/>
          <w:lang w:val="uk-UA"/>
        </w:rPr>
        <w:t>Cushion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S. </w:t>
      </w:r>
      <w:proofErr w:type="spellStart"/>
      <w:r w:rsidRPr="00F90677">
        <w:rPr>
          <w:color w:val="000000"/>
          <w:sz w:val="28"/>
          <w:szCs w:val="28"/>
          <w:lang w:val="uk-UA"/>
        </w:rPr>
        <w:t>Television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Journalism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/ </w:t>
      </w:r>
      <w:proofErr w:type="spellStart"/>
      <w:r w:rsidRPr="00F90677">
        <w:rPr>
          <w:color w:val="000000"/>
          <w:sz w:val="28"/>
          <w:szCs w:val="28"/>
          <w:lang w:val="uk-UA"/>
        </w:rPr>
        <w:t>Stephen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Cushion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. — </w:t>
      </w:r>
      <w:proofErr w:type="spellStart"/>
      <w:r w:rsidRPr="00F90677">
        <w:rPr>
          <w:color w:val="000000"/>
          <w:sz w:val="28"/>
          <w:szCs w:val="28"/>
          <w:lang w:val="uk-UA"/>
        </w:rPr>
        <w:t>Thousand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Oaks</w:t>
      </w:r>
      <w:proofErr w:type="spellEnd"/>
      <w:r w:rsidR="003518A2" w:rsidRPr="00F90677">
        <w:rPr>
          <w:color w:val="000000"/>
          <w:sz w:val="28"/>
          <w:szCs w:val="28"/>
          <w:lang w:val="uk-UA"/>
        </w:rPr>
        <w:t> </w:t>
      </w:r>
      <w:r w:rsidRPr="00F90677">
        <w:rPr>
          <w:color w:val="000000"/>
          <w:sz w:val="28"/>
          <w:szCs w:val="28"/>
          <w:lang w:val="uk-UA"/>
        </w:rPr>
        <w:t xml:space="preserve">: SAGE </w:t>
      </w:r>
      <w:proofErr w:type="spellStart"/>
      <w:r w:rsidRPr="00F90677">
        <w:rPr>
          <w:color w:val="000000"/>
          <w:sz w:val="28"/>
          <w:szCs w:val="28"/>
          <w:lang w:val="uk-UA"/>
        </w:rPr>
        <w:t>Publications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F90677">
        <w:rPr>
          <w:color w:val="000000"/>
          <w:sz w:val="28"/>
          <w:szCs w:val="28"/>
          <w:lang w:val="uk-UA"/>
        </w:rPr>
        <w:t>Inc</w:t>
      </w:r>
      <w:proofErr w:type="spellEnd"/>
      <w:r w:rsidRPr="00F90677">
        <w:rPr>
          <w:color w:val="000000"/>
          <w:sz w:val="28"/>
          <w:szCs w:val="28"/>
          <w:lang w:val="uk-UA"/>
        </w:rPr>
        <w:t>., 2011. — 240 p. — (</w:t>
      </w:r>
      <w:proofErr w:type="spellStart"/>
      <w:r w:rsidRPr="00F90677">
        <w:rPr>
          <w:color w:val="000000"/>
          <w:sz w:val="28"/>
          <w:szCs w:val="28"/>
          <w:lang w:val="uk-UA"/>
        </w:rPr>
        <w:t>Series</w:t>
      </w:r>
      <w:proofErr w:type="spellEnd"/>
      <w:r w:rsidR="003518A2" w:rsidRPr="00F90677">
        <w:rPr>
          <w:color w:val="000000"/>
          <w:sz w:val="28"/>
          <w:szCs w:val="28"/>
          <w:lang w:val="uk-UA"/>
        </w:rPr>
        <w:t> </w:t>
      </w:r>
      <w:r w:rsidRPr="00F90677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Pr="00F90677">
        <w:rPr>
          <w:color w:val="000000"/>
          <w:sz w:val="28"/>
          <w:szCs w:val="28"/>
          <w:lang w:val="uk-UA"/>
        </w:rPr>
        <w:t>Journalism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Studies</w:t>
      </w:r>
      <w:proofErr w:type="spellEnd"/>
      <w:r w:rsidR="003518A2" w:rsidRPr="00F90677">
        <w:rPr>
          <w:color w:val="000000"/>
          <w:sz w:val="28"/>
          <w:szCs w:val="28"/>
          <w:lang w:val="uk-UA"/>
        </w:rPr>
        <w:t> </w:t>
      </w:r>
      <w:r w:rsidRPr="00F90677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Pr="00F90677">
        <w:rPr>
          <w:color w:val="000000"/>
          <w:sz w:val="28"/>
          <w:szCs w:val="28"/>
          <w:lang w:val="uk-UA"/>
        </w:rPr>
        <w:t>Key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Texts</w:t>
      </w:r>
      <w:proofErr w:type="spellEnd"/>
      <w:r w:rsidRPr="00F90677">
        <w:rPr>
          <w:color w:val="000000"/>
          <w:sz w:val="28"/>
          <w:szCs w:val="28"/>
          <w:lang w:val="uk-UA"/>
        </w:rPr>
        <w:t>).</w:t>
      </w:r>
    </w:p>
    <w:p w:rsidR="00360677" w:rsidRPr="00F90677" w:rsidRDefault="00360677" w:rsidP="00D3115C">
      <w:pPr>
        <w:pStyle w:val="a5"/>
        <w:widowControl w:val="0"/>
        <w:numPr>
          <w:ilvl w:val="0"/>
          <w:numId w:val="2"/>
        </w:numPr>
        <w:tabs>
          <w:tab w:val="clear" w:pos="1004"/>
          <w:tab w:val="left" w:pos="1134"/>
        </w:tabs>
        <w:spacing w:before="0" w:beforeAutospacing="0" w:after="0" w:afterAutospacing="0" w:line="276" w:lineRule="auto"/>
        <w:ind w:left="0" w:firstLine="646"/>
        <w:jc w:val="both"/>
        <w:rPr>
          <w:color w:val="000000"/>
          <w:sz w:val="28"/>
          <w:szCs w:val="28"/>
          <w:lang w:val="uk-UA"/>
        </w:rPr>
      </w:pPr>
      <w:proofErr w:type="spellStart"/>
      <w:r w:rsidRPr="00F90677">
        <w:rPr>
          <w:color w:val="000000"/>
          <w:sz w:val="28"/>
          <w:szCs w:val="28"/>
          <w:lang w:val="uk-UA"/>
        </w:rPr>
        <w:t>The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SAGE </w:t>
      </w:r>
      <w:proofErr w:type="spellStart"/>
      <w:r w:rsidRPr="00F90677">
        <w:rPr>
          <w:color w:val="000000"/>
          <w:sz w:val="28"/>
          <w:szCs w:val="28"/>
          <w:lang w:val="uk-UA"/>
        </w:rPr>
        <w:t>Handbook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of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Interview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Research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: </w:t>
      </w:r>
      <w:proofErr w:type="spellStart"/>
      <w:r w:rsidRPr="00F90677">
        <w:rPr>
          <w:color w:val="000000"/>
          <w:sz w:val="28"/>
          <w:szCs w:val="28"/>
          <w:lang w:val="uk-UA"/>
        </w:rPr>
        <w:t>The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Complexity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of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the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Craft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 / </w:t>
      </w:r>
      <w:proofErr w:type="spellStart"/>
      <w:r w:rsidRPr="00F90677">
        <w:rPr>
          <w:color w:val="000000"/>
          <w:sz w:val="28"/>
          <w:szCs w:val="28"/>
          <w:lang w:val="uk-UA"/>
        </w:rPr>
        <w:t>Ed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F90677">
        <w:rPr>
          <w:color w:val="000000"/>
          <w:sz w:val="28"/>
          <w:szCs w:val="28"/>
          <w:lang w:val="uk-UA"/>
        </w:rPr>
        <w:t>by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Jaber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F. </w:t>
      </w:r>
      <w:proofErr w:type="spellStart"/>
      <w:r w:rsidRPr="00F90677">
        <w:rPr>
          <w:color w:val="000000"/>
          <w:sz w:val="28"/>
          <w:szCs w:val="28"/>
          <w:lang w:val="uk-UA"/>
        </w:rPr>
        <w:t>Gubrium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F90677">
        <w:rPr>
          <w:color w:val="000000"/>
          <w:sz w:val="28"/>
          <w:szCs w:val="28"/>
          <w:lang w:val="uk-UA"/>
        </w:rPr>
        <w:t>James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Holstein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F90677">
        <w:rPr>
          <w:color w:val="000000"/>
          <w:sz w:val="28"/>
          <w:szCs w:val="28"/>
          <w:lang w:val="uk-UA"/>
        </w:rPr>
        <w:t>Amir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Marvasti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F90677">
        <w:rPr>
          <w:color w:val="000000"/>
          <w:sz w:val="28"/>
          <w:szCs w:val="28"/>
          <w:lang w:val="uk-UA"/>
        </w:rPr>
        <w:t>Karyn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D.</w:t>
      </w:r>
      <w:r w:rsidR="003518A2" w:rsidRPr="00F90677">
        <w:rPr>
          <w:color w:val="000000"/>
          <w:sz w:val="28"/>
          <w:szCs w:val="28"/>
          <w:lang w:val="uk-UA"/>
        </w:rPr>
        <w:t> </w:t>
      </w:r>
      <w:r w:rsidRPr="00F90677">
        <w:rPr>
          <w:color w:val="000000"/>
          <w:sz w:val="28"/>
          <w:szCs w:val="28"/>
          <w:lang w:val="uk-UA"/>
        </w:rPr>
        <w:t xml:space="preserve">McKinney. — 2nd </w:t>
      </w:r>
      <w:proofErr w:type="spellStart"/>
      <w:r w:rsidRPr="00F90677">
        <w:rPr>
          <w:color w:val="000000"/>
          <w:sz w:val="28"/>
          <w:szCs w:val="28"/>
          <w:lang w:val="uk-UA"/>
        </w:rPr>
        <w:t>ed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. — </w:t>
      </w:r>
      <w:proofErr w:type="spellStart"/>
      <w:r w:rsidRPr="00F90677">
        <w:rPr>
          <w:color w:val="000000"/>
          <w:sz w:val="28"/>
          <w:szCs w:val="28"/>
          <w:lang w:val="uk-UA"/>
        </w:rPr>
        <w:t>Thousand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Oaks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: SAGE </w:t>
      </w:r>
      <w:proofErr w:type="spellStart"/>
      <w:r w:rsidRPr="00F90677">
        <w:rPr>
          <w:color w:val="000000"/>
          <w:sz w:val="28"/>
          <w:szCs w:val="28"/>
          <w:lang w:val="uk-UA"/>
        </w:rPr>
        <w:t>Publications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F90677">
        <w:rPr>
          <w:color w:val="000000"/>
          <w:sz w:val="28"/>
          <w:szCs w:val="28"/>
          <w:lang w:val="uk-UA"/>
        </w:rPr>
        <w:t>Inc</w:t>
      </w:r>
      <w:proofErr w:type="spellEnd"/>
      <w:r w:rsidRPr="00F90677">
        <w:rPr>
          <w:color w:val="000000"/>
          <w:sz w:val="28"/>
          <w:szCs w:val="28"/>
          <w:lang w:val="uk-UA"/>
        </w:rPr>
        <w:t>., 2012. — 624 p.</w:t>
      </w:r>
    </w:p>
    <w:p w:rsidR="00360677" w:rsidRPr="00F90677" w:rsidRDefault="00360677" w:rsidP="00D3115C">
      <w:pPr>
        <w:pStyle w:val="a5"/>
        <w:widowControl w:val="0"/>
        <w:numPr>
          <w:ilvl w:val="0"/>
          <w:numId w:val="2"/>
        </w:numPr>
        <w:tabs>
          <w:tab w:val="clear" w:pos="1004"/>
          <w:tab w:val="left" w:pos="1134"/>
        </w:tabs>
        <w:spacing w:before="0" w:beforeAutospacing="0" w:after="0" w:afterAutospacing="0" w:line="276" w:lineRule="auto"/>
        <w:ind w:left="0" w:firstLine="646"/>
        <w:jc w:val="both"/>
        <w:rPr>
          <w:color w:val="000000"/>
          <w:sz w:val="28"/>
          <w:szCs w:val="28"/>
          <w:lang w:val="uk-UA"/>
        </w:rPr>
      </w:pPr>
      <w:proofErr w:type="spellStart"/>
      <w:r w:rsidRPr="00F90677">
        <w:rPr>
          <w:color w:val="000000"/>
          <w:sz w:val="28"/>
          <w:szCs w:val="28"/>
          <w:shd w:val="clear" w:color="auto" w:fill="FFFFFF"/>
          <w:lang w:val="uk-UA"/>
        </w:rPr>
        <w:t>Meltzer</w:t>
      </w:r>
      <w:proofErr w:type="spellEnd"/>
      <w:r w:rsidRPr="00F90677">
        <w:rPr>
          <w:color w:val="000000"/>
          <w:sz w:val="28"/>
          <w:szCs w:val="28"/>
          <w:shd w:val="clear" w:color="auto" w:fill="FFFFFF"/>
          <w:lang w:val="uk-UA"/>
        </w:rPr>
        <w:t xml:space="preserve"> K.</w:t>
      </w:r>
      <w:r w:rsidR="003518A2" w:rsidRPr="00F9067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0677">
        <w:rPr>
          <w:color w:val="000000"/>
          <w:sz w:val="28"/>
          <w:szCs w:val="28"/>
          <w:shd w:val="clear" w:color="auto" w:fill="FFFFFF"/>
          <w:lang w:val="uk-UA"/>
        </w:rPr>
        <w:t xml:space="preserve">TV </w:t>
      </w:r>
      <w:proofErr w:type="spellStart"/>
      <w:r w:rsidRPr="00F90677">
        <w:rPr>
          <w:color w:val="000000"/>
          <w:sz w:val="28"/>
          <w:szCs w:val="28"/>
          <w:shd w:val="clear" w:color="auto" w:fill="FFFFFF"/>
          <w:lang w:val="uk-UA"/>
        </w:rPr>
        <w:t>News</w:t>
      </w:r>
      <w:proofErr w:type="spellEnd"/>
      <w:r w:rsidRPr="00F9067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shd w:val="clear" w:color="auto" w:fill="FFFFFF"/>
          <w:lang w:val="uk-UA"/>
        </w:rPr>
        <w:t>Anchors</w:t>
      </w:r>
      <w:proofErr w:type="spellEnd"/>
      <w:r w:rsidRPr="00F9067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shd w:val="clear" w:color="auto" w:fill="FFFFFF"/>
          <w:lang w:val="uk-UA"/>
        </w:rPr>
        <w:t>and</w:t>
      </w:r>
      <w:proofErr w:type="spellEnd"/>
      <w:r w:rsidRPr="00F9067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shd w:val="clear" w:color="auto" w:fill="FFFFFF"/>
          <w:lang w:val="uk-UA"/>
        </w:rPr>
        <w:t>Journalistic</w:t>
      </w:r>
      <w:proofErr w:type="spellEnd"/>
      <w:r w:rsidRPr="00F9067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shd w:val="clear" w:color="auto" w:fill="FFFFFF"/>
          <w:lang w:val="uk-UA"/>
        </w:rPr>
        <w:t>Tradition</w:t>
      </w:r>
      <w:proofErr w:type="spellEnd"/>
      <w:r w:rsidRPr="00F90677">
        <w:rPr>
          <w:color w:val="000000"/>
          <w:sz w:val="28"/>
          <w:szCs w:val="28"/>
          <w:shd w:val="clear" w:color="auto" w:fill="FFFFFF"/>
          <w:lang w:val="uk-UA"/>
        </w:rPr>
        <w:t xml:space="preserve"> : </w:t>
      </w:r>
      <w:proofErr w:type="spellStart"/>
      <w:r w:rsidRPr="00F90677">
        <w:rPr>
          <w:color w:val="000000"/>
          <w:sz w:val="28"/>
          <w:szCs w:val="28"/>
          <w:shd w:val="clear" w:color="auto" w:fill="FFFFFF"/>
          <w:lang w:val="uk-UA"/>
        </w:rPr>
        <w:t>How</w:t>
      </w:r>
      <w:proofErr w:type="spellEnd"/>
      <w:r w:rsidRPr="00F9067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shd w:val="clear" w:color="auto" w:fill="FFFFFF"/>
          <w:lang w:val="uk-UA"/>
        </w:rPr>
        <w:t>Journalists</w:t>
      </w:r>
      <w:proofErr w:type="spellEnd"/>
      <w:r w:rsidRPr="00F9067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shd w:val="clear" w:color="auto" w:fill="FFFFFF"/>
          <w:lang w:val="uk-UA"/>
        </w:rPr>
        <w:t>Adapt</w:t>
      </w:r>
      <w:proofErr w:type="spellEnd"/>
      <w:r w:rsidRPr="00F9067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shd w:val="clear" w:color="auto" w:fill="FFFFFF"/>
          <w:lang w:val="uk-UA"/>
        </w:rPr>
        <w:t>to</w:t>
      </w:r>
      <w:proofErr w:type="spellEnd"/>
      <w:r w:rsidRPr="00F9067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shd w:val="clear" w:color="auto" w:fill="FFFFFF"/>
          <w:lang w:val="uk-UA"/>
        </w:rPr>
        <w:t>Technology</w:t>
      </w:r>
      <w:proofErr w:type="spellEnd"/>
      <w:r w:rsidRPr="00F90677">
        <w:rPr>
          <w:color w:val="000000"/>
          <w:sz w:val="28"/>
          <w:szCs w:val="28"/>
          <w:shd w:val="clear" w:color="auto" w:fill="FFFFFF"/>
          <w:lang w:val="uk-UA"/>
        </w:rPr>
        <w:t xml:space="preserve"> / </w:t>
      </w:r>
      <w:proofErr w:type="spellStart"/>
      <w:r w:rsidRPr="00F90677">
        <w:rPr>
          <w:color w:val="000000"/>
          <w:sz w:val="28"/>
          <w:szCs w:val="28"/>
          <w:shd w:val="clear" w:color="auto" w:fill="FFFFFF"/>
          <w:lang w:val="uk-UA"/>
        </w:rPr>
        <w:t>Kimberly</w:t>
      </w:r>
      <w:proofErr w:type="spellEnd"/>
      <w:r w:rsidRPr="00F9067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shd w:val="clear" w:color="auto" w:fill="FFFFFF"/>
          <w:lang w:val="uk-UA"/>
        </w:rPr>
        <w:t>Meltzer</w:t>
      </w:r>
      <w:proofErr w:type="spellEnd"/>
      <w:r w:rsidRPr="00F90677">
        <w:rPr>
          <w:color w:val="000000"/>
          <w:sz w:val="28"/>
          <w:szCs w:val="28"/>
          <w:shd w:val="clear" w:color="auto" w:fill="FFFFFF"/>
          <w:lang w:val="uk-UA"/>
        </w:rPr>
        <w:t xml:space="preserve">. — </w:t>
      </w:r>
      <w:proofErr w:type="spellStart"/>
      <w:r w:rsidRPr="00F90677">
        <w:rPr>
          <w:color w:val="000000"/>
          <w:sz w:val="28"/>
          <w:szCs w:val="28"/>
          <w:shd w:val="clear" w:color="auto" w:fill="FFFFFF"/>
          <w:lang w:val="uk-UA"/>
        </w:rPr>
        <w:t>New</w:t>
      </w:r>
      <w:proofErr w:type="spellEnd"/>
      <w:r w:rsidRPr="00F9067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shd w:val="clear" w:color="auto" w:fill="FFFFFF"/>
          <w:lang w:val="uk-UA"/>
        </w:rPr>
        <w:t>York</w:t>
      </w:r>
      <w:proofErr w:type="spellEnd"/>
      <w:r w:rsidRPr="00F90677">
        <w:rPr>
          <w:color w:val="000000"/>
          <w:sz w:val="28"/>
          <w:szCs w:val="28"/>
          <w:shd w:val="clear" w:color="auto" w:fill="FFFFFF"/>
          <w:lang w:val="uk-UA"/>
        </w:rPr>
        <w:t xml:space="preserve"> : </w:t>
      </w:r>
      <w:proofErr w:type="spellStart"/>
      <w:r w:rsidRPr="00F90677">
        <w:rPr>
          <w:color w:val="000000"/>
          <w:sz w:val="28"/>
          <w:szCs w:val="28"/>
          <w:shd w:val="clear" w:color="auto" w:fill="FFFFFF"/>
          <w:lang w:val="uk-UA"/>
        </w:rPr>
        <w:t>Peter</w:t>
      </w:r>
      <w:proofErr w:type="spellEnd"/>
      <w:r w:rsidRPr="00F9067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shd w:val="clear" w:color="auto" w:fill="FFFFFF"/>
          <w:lang w:val="uk-UA"/>
        </w:rPr>
        <w:t>Lang</w:t>
      </w:r>
      <w:proofErr w:type="spellEnd"/>
      <w:r w:rsidRPr="00F9067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shd w:val="clear" w:color="auto" w:fill="FFFFFF"/>
          <w:lang w:val="uk-UA"/>
        </w:rPr>
        <w:t>Publishing</w:t>
      </w:r>
      <w:proofErr w:type="spellEnd"/>
      <w:r w:rsidRPr="00F9067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shd w:val="clear" w:color="auto" w:fill="FFFFFF"/>
          <w:lang w:val="uk-UA"/>
        </w:rPr>
        <w:t>Inc</w:t>
      </w:r>
      <w:proofErr w:type="spellEnd"/>
      <w:r w:rsidRPr="00F90677">
        <w:rPr>
          <w:color w:val="000000"/>
          <w:sz w:val="28"/>
          <w:szCs w:val="28"/>
          <w:shd w:val="clear" w:color="auto" w:fill="FFFFFF"/>
          <w:lang w:val="uk-UA"/>
        </w:rPr>
        <w:t>., 2010. — 216 p.</w:t>
      </w:r>
    </w:p>
    <w:p w:rsidR="00360677" w:rsidRPr="00F90677" w:rsidRDefault="00360677" w:rsidP="00D3115C">
      <w:pPr>
        <w:widowControl w:val="0"/>
        <w:numPr>
          <w:ilvl w:val="0"/>
          <w:numId w:val="2"/>
        </w:numPr>
        <w:tabs>
          <w:tab w:val="clear" w:pos="1004"/>
          <w:tab w:val="left" w:pos="1134"/>
        </w:tabs>
        <w:spacing w:line="276" w:lineRule="auto"/>
        <w:ind w:left="0" w:firstLine="64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Convergent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Journalism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: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An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Introduction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: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Writing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and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Producing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Across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Media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/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ed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by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Vincent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F.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Filak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— 2nd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ed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—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Amsterdam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;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Boston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: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Focal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Press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2014. — 262 p.</w:t>
      </w:r>
    </w:p>
    <w:p w:rsidR="00360677" w:rsidRPr="00F90677" w:rsidRDefault="00360677" w:rsidP="00D3115C">
      <w:pPr>
        <w:pStyle w:val="a5"/>
        <w:widowControl w:val="0"/>
        <w:numPr>
          <w:ilvl w:val="0"/>
          <w:numId w:val="2"/>
        </w:numPr>
        <w:tabs>
          <w:tab w:val="clear" w:pos="1004"/>
          <w:tab w:val="left" w:pos="1134"/>
        </w:tabs>
        <w:spacing w:before="0" w:beforeAutospacing="0" w:after="0" w:afterAutospacing="0" w:line="276" w:lineRule="auto"/>
        <w:ind w:left="0" w:firstLine="646"/>
        <w:jc w:val="both"/>
        <w:rPr>
          <w:color w:val="000000"/>
          <w:sz w:val="28"/>
          <w:szCs w:val="28"/>
          <w:lang w:val="uk-UA"/>
        </w:rPr>
      </w:pPr>
      <w:proofErr w:type="spellStart"/>
      <w:r w:rsidRPr="00F90677">
        <w:rPr>
          <w:color w:val="000000"/>
          <w:sz w:val="28"/>
          <w:szCs w:val="28"/>
          <w:lang w:val="uk-UA"/>
        </w:rPr>
        <w:t>Quinn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S. </w:t>
      </w:r>
      <w:proofErr w:type="spellStart"/>
      <w:r w:rsidRPr="00F90677">
        <w:rPr>
          <w:color w:val="000000"/>
          <w:sz w:val="28"/>
          <w:szCs w:val="28"/>
          <w:lang w:val="uk-UA"/>
        </w:rPr>
        <w:t>Convergent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Journalism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: </w:t>
      </w:r>
      <w:proofErr w:type="spellStart"/>
      <w:r w:rsidRPr="00F90677">
        <w:rPr>
          <w:color w:val="000000"/>
          <w:sz w:val="28"/>
          <w:szCs w:val="28"/>
          <w:lang w:val="uk-UA"/>
        </w:rPr>
        <w:t>The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Fundamentals </w:t>
      </w:r>
      <w:proofErr w:type="spellStart"/>
      <w:r w:rsidRPr="00F90677">
        <w:rPr>
          <w:color w:val="000000"/>
          <w:sz w:val="28"/>
          <w:szCs w:val="28"/>
          <w:lang w:val="uk-UA"/>
        </w:rPr>
        <w:t>of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Multimedia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Reporting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 / </w:t>
      </w:r>
      <w:proofErr w:type="spellStart"/>
      <w:r w:rsidRPr="00F90677">
        <w:rPr>
          <w:color w:val="000000"/>
          <w:sz w:val="28"/>
          <w:szCs w:val="28"/>
          <w:lang w:val="uk-UA"/>
        </w:rPr>
        <w:t>Stephen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Quinn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. — </w:t>
      </w:r>
      <w:proofErr w:type="spellStart"/>
      <w:r w:rsidRPr="00F90677">
        <w:rPr>
          <w:color w:val="000000"/>
          <w:sz w:val="28"/>
          <w:szCs w:val="28"/>
          <w:lang w:val="uk-UA"/>
        </w:rPr>
        <w:t>New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York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: </w:t>
      </w:r>
      <w:proofErr w:type="spellStart"/>
      <w:r w:rsidRPr="00F90677">
        <w:rPr>
          <w:color w:val="000000"/>
          <w:sz w:val="28"/>
          <w:szCs w:val="28"/>
          <w:lang w:val="uk-UA"/>
        </w:rPr>
        <w:t>Peter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Lang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Publishing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Inc</w:t>
      </w:r>
      <w:proofErr w:type="spellEnd"/>
      <w:r w:rsidRPr="00F90677">
        <w:rPr>
          <w:color w:val="000000"/>
          <w:sz w:val="28"/>
          <w:szCs w:val="28"/>
          <w:lang w:val="uk-UA"/>
        </w:rPr>
        <w:t>., 2005. — 256</w:t>
      </w:r>
      <w:r w:rsidR="00D3115C">
        <w:rPr>
          <w:color w:val="000000"/>
          <w:sz w:val="28"/>
          <w:szCs w:val="28"/>
          <w:lang w:val="en-US"/>
        </w:rPr>
        <w:t> </w:t>
      </w:r>
      <w:r w:rsidRPr="00F90677">
        <w:rPr>
          <w:color w:val="000000"/>
          <w:sz w:val="28"/>
          <w:szCs w:val="28"/>
          <w:lang w:val="uk-UA"/>
        </w:rPr>
        <w:t>p.</w:t>
      </w:r>
    </w:p>
    <w:p w:rsidR="00360677" w:rsidRPr="00F90677" w:rsidRDefault="00360677" w:rsidP="00D3115C">
      <w:pPr>
        <w:pStyle w:val="a5"/>
        <w:widowControl w:val="0"/>
        <w:numPr>
          <w:ilvl w:val="0"/>
          <w:numId w:val="2"/>
        </w:numPr>
        <w:tabs>
          <w:tab w:val="clear" w:pos="1004"/>
          <w:tab w:val="left" w:pos="1134"/>
        </w:tabs>
        <w:spacing w:before="0" w:beforeAutospacing="0" w:after="0" w:afterAutospacing="0" w:line="276" w:lineRule="auto"/>
        <w:ind w:left="0" w:firstLine="646"/>
        <w:jc w:val="both"/>
        <w:rPr>
          <w:color w:val="000000"/>
          <w:sz w:val="28"/>
          <w:szCs w:val="28"/>
          <w:lang w:val="uk-UA"/>
        </w:rPr>
      </w:pPr>
      <w:proofErr w:type="spellStart"/>
      <w:r w:rsidRPr="00F90677">
        <w:rPr>
          <w:color w:val="000000"/>
          <w:sz w:val="28"/>
          <w:szCs w:val="28"/>
          <w:lang w:val="uk-UA"/>
        </w:rPr>
        <w:t>Wilkinson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S. </w:t>
      </w:r>
      <w:proofErr w:type="spellStart"/>
      <w:r w:rsidRPr="00F90677">
        <w:rPr>
          <w:color w:val="000000"/>
          <w:sz w:val="28"/>
          <w:szCs w:val="28"/>
          <w:lang w:val="uk-UA"/>
        </w:rPr>
        <w:t>Principles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of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Convergent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Journalism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/ </w:t>
      </w:r>
      <w:proofErr w:type="spellStart"/>
      <w:r w:rsidRPr="00F90677">
        <w:rPr>
          <w:color w:val="000000"/>
          <w:sz w:val="28"/>
          <w:szCs w:val="28"/>
          <w:lang w:val="uk-UA"/>
        </w:rPr>
        <w:t>Jeffrey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S. </w:t>
      </w:r>
      <w:proofErr w:type="spellStart"/>
      <w:r w:rsidRPr="00F90677">
        <w:rPr>
          <w:color w:val="000000"/>
          <w:sz w:val="28"/>
          <w:szCs w:val="28"/>
          <w:lang w:val="uk-UA"/>
        </w:rPr>
        <w:t>Wilkinson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F90677">
        <w:rPr>
          <w:color w:val="000000"/>
          <w:sz w:val="28"/>
          <w:szCs w:val="28"/>
          <w:lang w:val="uk-UA"/>
        </w:rPr>
        <w:t>August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E. </w:t>
      </w:r>
      <w:proofErr w:type="spellStart"/>
      <w:r w:rsidRPr="00F90677">
        <w:rPr>
          <w:color w:val="000000"/>
          <w:sz w:val="28"/>
          <w:szCs w:val="28"/>
          <w:lang w:val="uk-UA"/>
        </w:rPr>
        <w:t>Grant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F90677">
        <w:rPr>
          <w:color w:val="000000"/>
          <w:sz w:val="28"/>
          <w:szCs w:val="28"/>
          <w:lang w:val="uk-UA"/>
        </w:rPr>
        <w:t>Douglas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J. </w:t>
      </w:r>
      <w:proofErr w:type="spellStart"/>
      <w:r w:rsidRPr="00F90677">
        <w:rPr>
          <w:color w:val="000000"/>
          <w:sz w:val="28"/>
          <w:szCs w:val="28"/>
          <w:lang w:val="uk-UA"/>
        </w:rPr>
        <w:t>Fisher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. — 2nd </w:t>
      </w:r>
      <w:proofErr w:type="spellStart"/>
      <w:r w:rsidRPr="00F90677">
        <w:rPr>
          <w:color w:val="000000"/>
          <w:sz w:val="28"/>
          <w:szCs w:val="28"/>
          <w:lang w:val="uk-UA"/>
        </w:rPr>
        <w:t>ed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. — </w:t>
      </w:r>
      <w:proofErr w:type="spellStart"/>
      <w:r w:rsidRPr="00F90677">
        <w:rPr>
          <w:color w:val="000000"/>
          <w:sz w:val="28"/>
          <w:szCs w:val="28"/>
          <w:lang w:val="uk-UA"/>
        </w:rPr>
        <w:t>New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York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: </w:t>
      </w:r>
      <w:proofErr w:type="spellStart"/>
      <w:r w:rsidRPr="00F90677">
        <w:rPr>
          <w:color w:val="000000"/>
          <w:sz w:val="28"/>
          <w:szCs w:val="28"/>
          <w:lang w:val="uk-UA"/>
        </w:rPr>
        <w:t>Oxford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University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Press</w:t>
      </w:r>
      <w:proofErr w:type="spellEnd"/>
      <w:r w:rsidRPr="00F90677">
        <w:rPr>
          <w:color w:val="000000"/>
          <w:sz w:val="28"/>
          <w:szCs w:val="28"/>
          <w:lang w:val="uk-UA"/>
        </w:rPr>
        <w:t>, 2012. — 320 p.</w:t>
      </w:r>
    </w:p>
    <w:p w:rsidR="00360677" w:rsidRPr="00F90677" w:rsidRDefault="00360677" w:rsidP="00D3115C">
      <w:pPr>
        <w:pStyle w:val="a5"/>
        <w:widowControl w:val="0"/>
        <w:numPr>
          <w:ilvl w:val="0"/>
          <w:numId w:val="2"/>
        </w:numPr>
        <w:tabs>
          <w:tab w:val="clear" w:pos="1004"/>
          <w:tab w:val="left" w:pos="1134"/>
        </w:tabs>
        <w:spacing w:before="0" w:beforeAutospacing="0" w:after="0" w:afterAutospacing="0" w:line="276" w:lineRule="auto"/>
        <w:ind w:left="0" w:firstLine="646"/>
        <w:jc w:val="both"/>
        <w:rPr>
          <w:color w:val="000000"/>
          <w:sz w:val="28"/>
          <w:szCs w:val="28"/>
          <w:lang w:val="uk-UA"/>
        </w:rPr>
      </w:pPr>
      <w:proofErr w:type="spellStart"/>
      <w:r w:rsidRPr="00F90677">
        <w:rPr>
          <w:color w:val="000000"/>
          <w:sz w:val="28"/>
          <w:szCs w:val="28"/>
          <w:lang w:val="uk-UA"/>
        </w:rPr>
        <w:t>Encyclopedia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of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New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Media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: </w:t>
      </w:r>
      <w:proofErr w:type="spellStart"/>
      <w:r w:rsidRPr="00F90677">
        <w:rPr>
          <w:color w:val="000000"/>
          <w:sz w:val="28"/>
          <w:szCs w:val="28"/>
          <w:lang w:val="uk-UA"/>
        </w:rPr>
        <w:t>An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Essential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Reference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to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Communication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and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Technology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/ </w:t>
      </w:r>
      <w:proofErr w:type="spellStart"/>
      <w:r w:rsidRPr="00F90677">
        <w:rPr>
          <w:color w:val="000000"/>
          <w:sz w:val="28"/>
          <w:szCs w:val="28"/>
          <w:lang w:val="uk-UA"/>
        </w:rPr>
        <w:t>Ed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F90677">
        <w:rPr>
          <w:color w:val="000000"/>
          <w:sz w:val="28"/>
          <w:szCs w:val="28"/>
          <w:lang w:val="uk-UA"/>
        </w:rPr>
        <w:t>by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Steven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G. </w:t>
      </w:r>
      <w:proofErr w:type="spellStart"/>
      <w:r w:rsidRPr="00F90677">
        <w:rPr>
          <w:color w:val="000000"/>
          <w:sz w:val="28"/>
          <w:szCs w:val="28"/>
          <w:lang w:val="uk-UA"/>
        </w:rPr>
        <w:t>Jones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. — </w:t>
      </w:r>
      <w:proofErr w:type="spellStart"/>
      <w:r w:rsidRPr="00F90677">
        <w:rPr>
          <w:color w:val="000000"/>
          <w:sz w:val="28"/>
          <w:szCs w:val="28"/>
          <w:lang w:val="uk-UA"/>
        </w:rPr>
        <w:t>Thousand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Oaks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, CA : </w:t>
      </w:r>
      <w:proofErr w:type="spellStart"/>
      <w:r w:rsidRPr="00F90677">
        <w:rPr>
          <w:color w:val="000000"/>
          <w:sz w:val="28"/>
          <w:szCs w:val="28"/>
          <w:lang w:val="uk-UA"/>
        </w:rPr>
        <w:t>Sage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Publications</w:t>
      </w:r>
      <w:proofErr w:type="spellEnd"/>
      <w:r w:rsidRPr="00F90677">
        <w:rPr>
          <w:color w:val="000000"/>
          <w:sz w:val="28"/>
          <w:szCs w:val="28"/>
          <w:lang w:val="uk-UA"/>
        </w:rPr>
        <w:t>, 2003. — 532 p.</w:t>
      </w:r>
    </w:p>
    <w:p w:rsidR="00360677" w:rsidRPr="00F90677" w:rsidRDefault="00360677" w:rsidP="00D3115C">
      <w:pPr>
        <w:pStyle w:val="a5"/>
        <w:widowControl w:val="0"/>
        <w:numPr>
          <w:ilvl w:val="0"/>
          <w:numId w:val="2"/>
        </w:numPr>
        <w:tabs>
          <w:tab w:val="clear" w:pos="1004"/>
          <w:tab w:val="left" w:pos="1134"/>
        </w:tabs>
        <w:spacing w:before="0" w:beforeAutospacing="0" w:after="0" w:afterAutospacing="0" w:line="276" w:lineRule="auto"/>
        <w:ind w:left="0" w:firstLine="646"/>
        <w:jc w:val="both"/>
        <w:rPr>
          <w:color w:val="000000"/>
          <w:sz w:val="28"/>
          <w:szCs w:val="28"/>
          <w:lang w:val="uk-UA"/>
        </w:rPr>
      </w:pPr>
      <w:proofErr w:type="spellStart"/>
      <w:r w:rsidRPr="00F90677">
        <w:rPr>
          <w:color w:val="000000"/>
          <w:sz w:val="28"/>
          <w:szCs w:val="28"/>
          <w:lang w:val="uk-UA"/>
        </w:rPr>
        <w:t>New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Media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F90677">
        <w:rPr>
          <w:color w:val="000000"/>
          <w:sz w:val="28"/>
          <w:szCs w:val="28"/>
          <w:lang w:val="uk-UA"/>
        </w:rPr>
        <w:t>Old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Media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/ </w:t>
      </w:r>
      <w:proofErr w:type="spellStart"/>
      <w:r w:rsidRPr="00F90677">
        <w:rPr>
          <w:color w:val="000000"/>
          <w:sz w:val="28"/>
          <w:szCs w:val="28"/>
          <w:lang w:val="uk-UA"/>
        </w:rPr>
        <w:t>Ed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F90677">
        <w:rPr>
          <w:color w:val="000000"/>
          <w:sz w:val="28"/>
          <w:szCs w:val="28"/>
          <w:lang w:val="uk-UA"/>
        </w:rPr>
        <w:t>by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Natalie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Fenton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. — </w:t>
      </w:r>
      <w:proofErr w:type="spellStart"/>
      <w:r w:rsidRPr="00F90677">
        <w:rPr>
          <w:color w:val="000000"/>
          <w:sz w:val="28"/>
          <w:szCs w:val="28"/>
          <w:lang w:val="uk-UA"/>
        </w:rPr>
        <w:t>London</w:t>
      </w:r>
      <w:proofErr w:type="spellEnd"/>
      <w:r w:rsidR="003518A2" w:rsidRPr="00F90677">
        <w:rPr>
          <w:color w:val="000000"/>
          <w:sz w:val="28"/>
          <w:szCs w:val="28"/>
          <w:lang w:val="uk-UA"/>
        </w:rPr>
        <w:t xml:space="preserve"> ;</w:t>
      </w:r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New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Delhi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 : </w:t>
      </w:r>
      <w:proofErr w:type="spellStart"/>
      <w:r w:rsidRPr="00F90677">
        <w:rPr>
          <w:color w:val="000000"/>
          <w:sz w:val="28"/>
          <w:szCs w:val="28"/>
          <w:lang w:val="uk-UA"/>
        </w:rPr>
        <w:t>Journalism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&amp; </w:t>
      </w:r>
      <w:proofErr w:type="spellStart"/>
      <w:r w:rsidRPr="00F90677">
        <w:rPr>
          <w:color w:val="000000"/>
          <w:sz w:val="28"/>
          <w:szCs w:val="28"/>
          <w:lang w:val="uk-UA"/>
        </w:rPr>
        <w:t>Democracy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in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the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Digital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Age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. — </w:t>
      </w:r>
      <w:proofErr w:type="spellStart"/>
      <w:r w:rsidRPr="00F90677">
        <w:rPr>
          <w:color w:val="000000"/>
          <w:sz w:val="28"/>
          <w:szCs w:val="28"/>
          <w:lang w:val="uk-UA"/>
        </w:rPr>
        <w:t>London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: SAGE </w:t>
      </w:r>
      <w:proofErr w:type="spellStart"/>
      <w:r w:rsidRPr="00F90677">
        <w:rPr>
          <w:color w:val="000000"/>
          <w:sz w:val="28"/>
          <w:szCs w:val="28"/>
          <w:lang w:val="uk-UA"/>
        </w:rPr>
        <w:t>Publications</w:t>
      </w:r>
      <w:proofErr w:type="spellEnd"/>
      <w:r w:rsidRPr="00F90677">
        <w:rPr>
          <w:color w:val="000000"/>
          <w:sz w:val="28"/>
          <w:szCs w:val="28"/>
          <w:lang w:val="uk-UA"/>
        </w:rPr>
        <w:t>, 2010. — 220 p.</w:t>
      </w:r>
    </w:p>
    <w:p w:rsidR="00360677" w:rsidRPr="00F90677" w:rsidRDefault="00360677" w:rsidP="00D3115C">
      <w:pPr>
        <w:pStyle w:val="a5"/>
        <w:widowControl w:val="0"/>
        <w:numPr>
          <w:ilvl w:val="0"/>
          <w:numId w:val="2"/>
        </w:numPr>
        <w:tabs>
          <w:tab w:val="clear" w:pos="1004"/>
          <w:tab w:val="left" w:pos="1134"/>
        </w:tabs>
        <w:spacing w:before="0" w:beforeAutospacing="0" w:after="0" w:afterAutospacing="0" w:line="276" w:lineRule="auto"/>
        <w:ind w:left="0" w:firstLine="646"/>
        <w:jc w:val="both"/>
        <w:rPr>
          <w:color w:val="000000"/>
          <w:sz w:val="28"/>
          <w:szCs w:val="28"/>
          <w:lang w:val="uk-UA"/>
        </w:rPr>
      </w:pPr>
      <w:proofErr w:type="spellStart"/>
      <w:r w:rsidRPr="00F90677">
        <w:rPr>
          <w:color w:val="000000"/>
          <w:sz w:val="28"/>
          <w:szCs w:val="28"/>
          <w:lang w:val="uk-UA"/>
        </w:rPr>
        <w:t>New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Media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Language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/ </w:t>
      </w:r>
      <w:proofErr w:type="spellStart"/>
      <w:r w:rsidRPr="00F90677">
        <w:rPr>
          <w:color w:val="000000"/>
          <w:sz w:val="28"/>
          <w:szCs w:val="28"/>
          <w:lang w:val="uk-UA"/>
        </w:rPr>
        <w:t>Ed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F90677">
        <w:rPr>
          <w:color w:val="000000"/>
          <w:sz w:val="28"/>
          <w:szCs w:val="28"/>
          <w:lang w:val="uk-UA"/>
        </w:rPr>
        <w:t>by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Jean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Aitchison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and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Diana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M. </w:t>
      </w:r>
      <w:proofErr w:type="spellStart"/>
      <w:r w:rsidRPr="00F90677">
        <w:rPr>
          <w:color w:val="000000"/>
          <w:sz w:val="28"/>
          <w:szCs w:val="28"/>
          <w:lang w:val="uk-UA"/>
        </w:rPr>
        <w:t>Lewis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. — </w:t>
      </w:r>
      <w:proofErr w:type="spellStart"/>
      <w:r w:rsidRPr="00F90677">
        <w:rPr>
          <w:color w:val="000000"/>
          <w:sz w:val="28"/>
          <w:szCs w:val="28"/>
          <w:lang w:val="uk-UA"/>
        </w:rPr>
        <w:t>London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 ; </w:t>
      </w:r>
      <w:proofErr w:type="spellStart"/>
      <w:r w:rsidRPr="00F90677">
        <w:rPr>
          <w:color w:val="000000"/>
          <w:sz w:val="28"/>
          <w:szCs w:val="28"/>
          <w:lang w:val="uk-UA"/>
        </w:rPr>
        <w:t>New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0677">
        <w:rPr>
          <w:color w:val="000000"/>
          <w:sz w:val="28"/>
          <w:szCs w:val="28"/>
          <w:lang w:val="uk-UA"/>
        </w:rPr>
        <w:t>York</w:t>
      </w:r>
      <w:proofErr w:type="spellEnd"/>
      <w:r w:rsidRPr="00F90677">
        <w:rPr>
          <w:color w:val="000000"/>
          <w:sz w:val="28"/>
          <w:szCs w:val="28"/>
          <w:lang w:val="uk-UA"/>
        </w:rPr>
        <w:t xml:space="preserve"> : </w:t>
      </w:r>
      <w:proofErr w:type="spellStart"/>
      <w:r w:rsidRPr="00F90677">
        <w:rPr>
          <w:color w:val="000000"/>
          <w:sz w:val="28"/>
          <w:szCs w:val="28"/>
          <w:lang w:val="uk-UA"/>
        </w:rPr>
        <w:t>Routledge</w:t>
      </w:r>
      <w:proofErr w:type="spellEnd"/>
      <w:r w:rsidRPr="00F90677">
        <w:rPr>
          <w:color w:val="000000"/>
          <w:sz w:val="28"/>
          <w:szCs w:val="28"/>
          <w:lang w:val="uk-UA"/>
        </w:rPr>
        <w:t>, 2004. — 209 p.</w:t>
      </w:r>
    </w:p>
    <w:p w:rsidR="00360677" w:rsidRPr="00F90677" w:rsidRDefault="00360677" w:rsidP="00D3115C">
      <w:pPr>
        <w:widowControl w:val="0"/>
        <w:numPr>
          <w:ilvl w:val="0"/>
          <w:numId w:val="2"/>
        </w:numPr>
        <w:tabs>
          <w:tab w:val="clear" w:pos="1004"/>
          <w:tab w:val="left" w:pos="1134"/>
        </w:tabs>
        <w:spacing w:line="276" w:lineRule="auto"/>
        <w:ind w:left="0" w:firstLine="64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Graham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G.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Content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is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King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: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News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Media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Management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in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the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Digital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Age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 /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Gary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Graham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Anita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Greenhill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Donald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Shaw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Chris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J.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Vargo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—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London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: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Bloomsbury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Academic</w:t>
      </w:r>
      <w:proofErr w:type="spellEnd"/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2015. — 256 p.</w:t>
      </w:r>
    </w:p>
    <w:p w:rsidR="00861B5F" w:rsidRPr="00F90677" w:rsidRDefault="00861B5F" w:rsidP="00D3115C">
      <w:pPr>
        <w:widowControl w:val="0"/>
        <w:tabs>
          <w:tab w:val="left" w:pos="1134"/>
        </w:tabs>
        <w:spacing w:line="276" w:lineRule="auto"/>
        <w:ind w:left="646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1718E6" w:rsidRPr="00F90677" w:rsidRDefault="001718E6" w:rsidP="00D3115C">
      <w:pPr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906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br w:type="page"/>
      </w:r>
    </w:p>
    <w:p w:rsidR="00861B5F" w:rsidRPr="00F90677" w:rsidRDefault="00861B5F" w:rsidP="00D3115C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F9067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>КРИТЕРІЇ ОЦІНЮВАННЯ</w:t>
      </w:r>
    </w:p>
    <w:p w:rsidR="00F90677" w:rsidRPr="00F90677" w:rsidRDefault="00F90677" w:rsidP="00D3115C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861B5F" w:rsidRPr="00F90677" w:rsidRDefault="00861B5F" w:rsidP="00D3115C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0677">
        <w:rPr>
          <w:rFonts w:ascii="Times New Roman" w:hAnsi="Times New Roman"/>
          <w:sz w:val="28"/>
          <w:szCs w:val="28"/>
          <w:lang w:val="uk-UA"/>
        </w:rPr>
        <w:t>Аналізує результати іспиту фахова комісія методом експертної оцінки й колегіального прийняття рішення. Максимальна кількість балів, яку може отримати абітурієнт за результатами фахового іспиту</w:t>
      </w:r>
      <w:r w:rsidR="003064D3" w:rsidRPr="003064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64D3">
        <w:rPr>
          <w:rFonts w:ascii="Times New Roman" w:hAnsi="Times New Roman"/>
          <w:sz w:val="28"/>
          <w:szCs w:val="28"/>
          <w:lang w:val="uk-UA"/>
        </w:rPr>
        <w:t>(</w:t>
      </w:r>
      <w:r w:rsidR="003064D3" w:rsidRPr="00F90677">
        <w:rPr>
          <w:rFonts w:ascii="Times New Roman" w:hAnsi="Times New Roman"/>
          <w:sz w:val="28"/>
          <w:szCs w:val="28"/>
          <w:lang w:val="uk-UA"/>
        </w:rPr>
        <w:t>додаткового</w:t>
      </w:r>
      <w:r w:rsidR="003064D3">
        <w:rPr>
          <w:rFonts w:ascii="Times New Roman" w:hAnsi="Times New Roman"/>
          <w:sz w:val="28"/>
          <w:szCs w:val="28"/>
          <w:lang w:val="uk-UA"/>
        </w:rPr>
        <w:t>)</w:t>
      </w:r>
      <w:r w:rsidRPr="00F90677">
        <w:rPr>
          <w:rFonts w:ascii="Times New Roman" w:hAnsi="Times New Roman"/>
          <w:sz w:val="28"/>
          <w:szCs w:val="28"/>
          <w:lang w:val="uk-UA"/>
        </w:rPr>
        <w:t>, – 100 балів (</w:t>
      </w:r>
      <w:r w:rsidR="001D04B5" w:rsidRPr="00F90677">
        <w:rPr>
          <w:rFonts w:ascii="Times New Roman" w:hAnsi="Times New Roman"/>
          <w:sz w:val="28"/>
          <w:szCs w:val="28"/>
          <w:lang w:val="uk-UA"/>
        </w:rPr>
        <w:t>перше питання</w:t>
      </w:r>
      <w:r w:rsidRPr="00F90677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1D04B5" w:rsidRPr="00F90677">
        <w:rPr>
          <w:rFonts w:ascii="Times New Roman" w:hAnsi="Times New Roman"/>
          <w:sz w:val="28"/>
          <w:szCs w:val="28"/>
          <w:lang w:val="uk-UA"/>
        </w:rPr>
        <w:t>35</w:t>
      </w:r>
      <w:r w:rsidRPr="00F90677">
        <w:rPr>
          <w:rFonts w:ascii="Times New Roman" w:hAnsi="Times New Roman"/>
          <w:sz w:val="28"/>
          <w:szCs w:val="28"/>
          <w:lang w:val="uk-UA"/>
        </w:rPr>
        <w:t xml:space="preserve"> балів</w:t>
      </w:r>
      <w:r w:rsidR="001D04B5" w:rsidRPr="00F90677">
        <w:rPr>
          <w:rFonts w:ascii="Times New Roman" w:hAnsi="Times New Roman"/>
          <w:sz w:val="28"/>
          <w:szCs w:val="28"/>
          <w:lang w:val="uk-UA"/>
        </w:rPr>
        <w:t>, друге питання – 35 балів, третє питання – 30 балів</w:t>
      </w:r>
      <w:r w:rsidRPr="00F90677">
        <w:rPr>
          <w:rFonts w:ascii="Times New Roman" w:hAnsi="Times New Roman"/>
          <w:sz w:val="28"/>
          <w:szCs w:val="28"/>
          <w:lang w:val="uk-UA"/>
        </w:rPr>
        <w:t>). Відп</w:t>
      </w:r>
      <w:r w:rsidR="001D04B5" w:rsidRPr="00F90677">
        <w:rPr>
          <w:rFonts w:ascii="Times New Roman" w:hAnsi="Times New Roman"/>
          <w:sz w:val="28"/>
          <w:szCs w:val="28"/>
          <w:lang w:val="uk-UA"/>
        </w:rPr>
        <w:t xml:space="preserve">овідаючи на питання, абітурієнт </w:t>
      </w:r>
      <w:r w:rsidRPr="00F90677">
        <w:rPr>
          <w:rFonts w:ascii="Times New Roman" w:hAnsi="Times New Roman"/>
          <w:sz w:val="28"/>
          <w:szCs w:val="28"/>
          <w:lang w:val="uk-UA"/>
        </w:rPr>
        <w:t xml:space="preserve">повинен показати вміння чітко, логічно й грамотно формулювати думки, структурувати інформацію, точно і повно відтворювати факти, прізвища, назви праць теоретиків, конкретні концепції та аналізувати їх, виділяти причинно-наслідкові зв’язки, ілюструвати поняття відповідними прикладами, аргументувати свої висновки. </w:t>
      </w:r>
    </w:p>
    <w:p w:rsidR="00861B5F" w:rsidRPr="00F90677" w:rsidRDefault="00861B5F" w:rsidP="00D3115C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90677">
        <w:rPr>
          <w:rFonts w:ascii="Times New Roman" w:hAnsi="Times New Roman"/>
          <w:color w:val="000000"/>
          <w:sz w:val="28"/>
          <w:szCs w:val="28"/>
          <w:lang w:val="uk-UA"/>
        </w:rPr>
        <w:t xml:space="preserve">Кількість балів за відповідь на </w:t>
      </w:r>
      <w:r w:rsidR="001D04B5" w:rsidRPr="00F90677">
        <w:rPr>
          <w:rFonts w:ascii="Times New Roman" w:hAnsi="Times New Roman"/>
          <w:color w:val="000000"/>
          <w:sz w:val="28"/>
          <w:szCs w:val="28"/>
          <w:lang w:val="uk-UA"/>
        </w:rPr>
        <w:t>перше та друге</w:t>
      </w:r>
      <w:r w:rsidRPr="00F90677">
        <w:rPr>
          <w:rFonts w:ascii="Times New Roman" w:hAnsi="Times New Roman"/>
          <w:color w:val="000000"/>
          <w:sz w:val="28"/>
          <w:szCs w:val="28"/>
          <w:lang w:val="uk-UA"/>
        </w:rPr>
        <w:t xml:space="preserve"> питання розподіляється таким чином: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40"/>
        <w:gridCol w:w="2515"/>
      </w:tblGrid>
      <w:tr w:rsidR="00861B5F" w:rsidRPr="00F90677" w:rsidTr="008F29DA">
        <w:tc>
          <w:tcPr>
            <w:tcW w:w="6840" w:type="dxa"/>
          </w:tcPr>
          <w:p w:rsidR="00861B5F" w:rsidRPr="00F90677" w:rsidRDefault="00861B5F" w:rsidP="00D3115C">
            <w:pPr>
              <w:widowControl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0677">
              <w:rPr>
                <w:rFonts w:ascii="Times New Roman" w:hAnsi="Times New Roman"/>
                <w:sz w:val="28"/>
                <w:szCs w:val="28"/>
                <w:lang w:val="uk-UA"/>
              </w:rPr>
              <w:t>Повнота, логічність і послідовність розкриття теми</w:t>
            </w:r>
          </w:p>
        </w:tc>
        <w:tc>
          <w:tcPr>
            <w:tcW w:w="2515" w:type="dxa"/>
          </w:tcPr>
          <w:p w:rsidR="00861B5F" w:rsidRPr="00F90677" w:rsidRDefault="001D04B5" w:rsidP="00D3115C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0677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861B5F" w:rsidRPr="00F90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балів</w:t>
            </w:r>
          </w:p>
        </w:tc>
      </w:tr>
      <w:tr w:rsidR="00861B5F" w:rsidRPr="00F90677" w:rsidTr="008F29DA">
        <w:tc>
          <w:tcPr>
            <w:tcW w:w="6840" w:type="dxa"/>
          </w:tcPr>
          <w:p w:rsidR="00861B5F" w:rsidRPr="00F90677" w:rsidRDefault="00861B5F" w:rsidP="00D3115C">
            <w:pPr>
              <w:widowControl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0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Самостійність відповіді та її відповідність темі </w:t>
            </w:r>
          </w:p>
        </w:tc>
        <w:tc>
          <w:tcPr>
            <w:tcW w:w="2515" w:type="dxa"/>
          </w:tcPr>
          <w:p w:rsidR="00861B5F" w:rsidRPr="00F90677" w:rsidRDefault="001D04B5" w:rsidP="00D3115C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0677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861B5F" w:rsidRPr="00F90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балів</w:t>
            </w:r>
          </w:p>
        </w:tc>
      </w:tr>
      <w:tr w:rsidR="00861B5F" w:rsidRPr="00F90677" w:rsidTr="008F29DA">
        <w:tc>
          <w:tcPr>
            <w:tcW w:w="6840" w:type="dxa"/>
          </w:tcPr>
          <w:p w:rsidR="00861B5F" w:rsidRPr="00F90677" w:rsidRDefault="00861B5F" w:rsidP="00D3115C">
            <w:pPr>
              <w:widowControl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0677">
              <w:rPr>
                <w:rFonts w:ascii="Times New Roman" w:hAnsi="Times New Roman"/>
                <w:sz w:val="28"/>
                <w:szCs w:val="28"/>
                <w:lang w:val="uk-UA"/>
              </w:rPr>
              <w:t>Знання теоретичного матеріалу, вміння його аналізувати, виділяти причинно-наслідкові зв’язки</w:t>
            </w:r>
          </w:p>
        </w:tc>
        <w:tc>
          <w:tcPr>
            <w:tcW w:w="2515" w:type="dxa"/>
          </w:tcPr>
          <w:p w:rsidR="00861B5F" w:rsidRPr="00F90677" w:rsidRDefault="001D04B5" w:rsidP="00D3115C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0677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861B5F" w:rsidRPr="00F90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балів</w:t>
            </w:r>
          </w:p>
        </w:tc>
      </w:tr>
      <w:tr w:rsidR="00861B5F" w:rsidRPr="00F90677" w:rsidTr="008F29DA">
        <w:tc>
          <w:tcPr>
            <w:tcW w:w="6840" w:type="dxa"/>
          </w:tcPr>
          <w:p w:rsidR="00861B5F" w:rsidRPr="00F90677" w:rsidRDefault="00861B5F" w:rsidP="00D3115C">
            <w:pPr>
              <w:widowControl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0677">
              <w:rPr>
                <w:rFonts w:ascii="Times New Roman" w:hAnsi="Times New Roman"/>
                <w:sz w:val="28"/>
                <w:szCs w:val="28"/>
                <w:lang w:val="uk-UA"/>
              </w:rPr>
              <w:t>Аргументованість висновків, вміння відрізняти головне від другорядного</w:t>
            </w:r>
          </w:p>
        </w:tc>
        <w:tc>
          <w:tcPr>
            <w:tcW w:w="2515" w:type="dxa"/>
          </w:tcPr>
          <w:p w:rsidR="00861B5F" w:rsidRPr="00F90677" w:rsidRDefault="001D04B5" w:rsidP="00D3115C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0677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861B5F" w:rsidRPr="00F90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балів</w:t>
            </w:r>
          </w:p>
        </w:tc>
      </w:tr>
      <w:tr w:rsidR="00861B5F" w:rsidRPr="00F90677" w:rsidTr="008F29DA">
        <w:tc>
          <w:tcPr>
            <w:tcW w:w="6840" w:type="dxa"/>
          </w:tcPr>
          <w:p w:rsidR="00861B5F" w:rsidRPr="00F90677" w:rsidRDefault="00861B5F" w:rsidP="00D3115C">
            <w:pPr>
              <w:widowControl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0677">
              <w:rPr>
                <w:rFonts w:ascii="Times New Roman" w:hAnsi="Times New Roman"/>
                <w:sz w:val="28"/>
                <w:szCs w:val="28"/>
                <w:lang w:val="uk-UA"/>
              </w:rPr>
              <w:t>Грамотність, охайність оформлення роботи</w:t>
            </w:r>
          </w:p>
        </w:tc>
        <w:tc>
          <w:tcPr>
            <w:tcW w:w="2515" w:type="dxa"/>
          </w:tcPr>
          <w:p w:rsidR="00861B5F" w:rsidRPr="00F90677" w:rsidRDefault="001D04B5" w:rsidP="00D3115C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067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861B5F" w:rsidRPr="00F90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бали</w:t>
            </w:r>
          </w:p>
        </w:tc>
      </w:tr>
      <w:tr w:rsidR="00861B5F" w:rsidRPr="00F90677" w:rsidTr="008F29DA">
        <w:tc>
          <w:tcPr>
            <w:tcW w:w="6840" w:type="dxa"/>
          </w:tcPr>
          <w:p w:rsidR="00861B5F" w:rsidRPr="00F90677" w:rsidRDefault="00861B5F" w:rsidP="00D3115C">
            <w:pPr>
              <w:widowControl w:val="0"/>
              <w:spacing w:line="276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9067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2515" w:type="dxa"/>
          </w:tcPr>
          <w:p w:rsidR="00861B5F" w:rsidRPr="00F90677" w:rsidRDefault="00861B5F" w:rsidP="00D3115C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9067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35 балів</w:t>
            </w:r>
          </w:p>
        </w:tc>
      </w:tr>
    </w:tbl>
    <w:p w:rsidR="003C12D7" w:rsidRPr="00F90677" w:rsidRDefault="003C12D7" w:rsidP="00D3115C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12D7" w:rsidRPr="00F90677" w:rsidRDefault="003C12D7" w:rsidP="00D3115C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0677">
        <w:rPr>
          <w:rFonts w:ascii="Times New Roman" w:hAnsi="Times New Roman"/>
          <w:sz w:val="28"/>
          <w:szCs w:val="28"/>
          <w:lang w:val="uk-UA"/>
        </w:rPr>
        <w:t>Кількість балів за відповідь на третє питання розподіляється таким чином: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40"/>
        <w:gridCol w:w="2515"/>
      </w:tblGrid>
      <w:tr w:rsidR="00861B5F" w:rsidRPr="00F90677" w:rsidTr="008F29DA">
        <w:tc>
          <w:tcPr>
            <w:tcW w:w="6840" w:type="dxa"/>
          </w:tcPr>
          <w:p w:rsidR="00861B5F" w:rsidRPr="00F90677" w:rsidRDefault="00861B5F" w:rsidP="00D3115C">
            <w:pPr>
              <w:widowControl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0677">
              <w:rPr>
                <w:rFonts w:ascii="Times New Roman" w:hAnsi="Times New Roman"/>
                <w:sz w:val="28"/>
                <w:szCs w:val="28"/>
                <w:lang w:val="uk-UA"/>
              </w:rPr>
              <w:t>Повнота, логічність і послідовність розкриття теми</w:t>
            </w:r>
          </w:p>
        </w:tc>
        <w:tc>
          <w:tcPr>
            <w:tcW w:w="2515" w:type="dxa"/>
          </w:tcPr>
          <w:p w:rsidR="00861B5F" w:rsidRPr="00F90677" w:rsidRDefault="001D04B5" w:rsidP="00D3115C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0677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861B5F" w:rsidRPr="00F90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балів</w:t>
            </w:r>
          </w:p>
        </w:tc>
      </w:tr>
      <w:tr w:rsidR="00861B5F" w:rsidRPr="00F90677" w:rsidTr="008F29DA">
        <w:tc>
          <w:tcPr>
            <w:tcW w:w="6840" w:type="dxa"/>
          </w:tcPr>
          <w:p w:rsidR="00861B5F" w:rsidRPr="00F90677" w:rsidRDefault="00861B5F" w:rsidP="00D3115C">
            <w:pPr>
              <w:widowControl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0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Самостійність відповіді та її відповідність темі </w:t>
            </w:r>
          </w:p>
        </w:tc>
        <w:tc>
          <w:tcPr>
            <w:tcW w:w="2515" w:type="dxa"/>
          </w:tcPr>
          <w:p w:rsidR="00861B5F" w:rsidRPr="00F90677" w:rsidRDefault="001D04B5" w:rsidP="00D3115C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0677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861B5F" w:rsidRPr="00F90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балів</w:t>
            </w:r>
          </w:p>
        </w:tc>
      </w:tr>
      <w:tr w:rsidR="00861B5F" w:rsidRPr="00F90677" w:rsidTr="008F29DA">
        <w:tc>
          <w:tcPr>
            <w:tcW w:w="6840" w:type="dxa"/>
          </w:tcPr>
          <w:p w:rsidR="00861B5F" w:rsidRPr="00F90677" w:rsidRDefault="00861B5F" w:rsidP="00D3115C">
            <w:pPr>
              <w:widowControl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0677">
              <w:rPr>
                <w:rFonts w:ascii="Times New Roman" w:hAnsi="Times New Roman"/>
                <w:sz w:val="28"/>
                <w:szCs w:val="28"/>
                <w:lang w:val="uk-UA"/>
              </w:rPr>
              <w:t>Знання теоретичного матеріалу, вміння його аналізувати, виділяти причинно-наслідкові зв’язки</w:t>
            </w:r>
          </w:p>
        </w:tc>
        <w:tc>
          <w:tcPr>
            <w:tcW w:w="2515" w:type="dxa"/>
          </w:tcPr>
          <w:p w:rsidR="00861B5F" w:rsidRPr="00F90677" w:rsidRDefault="001D04B5" w:rsidP="00D3115C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0677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861B5F" w:rsidRPr="00F90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балів</w:t>
            </w:r>
          </w:p>
        </w:tc>
      </w:tr>
      <w:tr w:rsidR="00861B5F" w:rsidRPr="00F90677" w:rsidTr="008F29DA">
        <w:tc>
          <w:tcPr>
            <w:tcW w:w="6840" w:type="dxa"/>
          </w:tcPr>
          <w:p w:rsidR="00861B5F" w:rsidRPr="00F90677" w:rsidRDefault="00861B5F" w:rsidP="00D3115C">
            <w:pPr>
              <w:widowControl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0677">
              <w:rPr>
                <w:rFonts w:ascii="Times New Roman" w:hAnsi="Times New Roman"/>
                <w:sz w:val="28"/>
                <w:szCs w:val="28"/>
                <w:lang w:val="uk-UA"/>
              </w:rPr>
              <w:t>Аргументованість висновків, вміння відрізняти головне від другорядного</w:t>
            </w:r>
          </w:p>
        </w:tc>
        <w:tc>
          <w:tcPr>
            <w:tcW w:w="2515" w:type="dxa"/>
          </w:tcPr>
          <w:p w:rsidR="00861B5F" w:rsidRPr="00F90677" w:rsidRDefault="001D04B5" w:rsidP="00D3115C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067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861B5F" w:rsidRPr="00F90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бал</w:t>
            </w:r>
            <w:r w:rsidRPr="00F90677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</w:p>
        </w:tc>
      </w:tr>
      <w:tr w:rsidR="00861B5F" w:rsidRPr="00F90677" w:rsidTr="008F29DA">
        <w:tc>
          <w:tcPr>
            <w:tcW w:w="6840" w:type="dxa"/>
          </w:tcPr>
          <w:p w:rsidR="00861B5F" w:rsidRPr="00F90677" w:rsidRDefault="00861B5F" w:rsidP="00D3115C">
            <w:pPr>
              <w:widowControl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0677">
              <w:rPr>
                <w:rFonts w:ascii="Times New Roman" w:hAnsi="Times New Roman"/>
                <w:sz w:val="28"/>
                <w:szCs w:val="28"/>
                <w:lang w:val="uk-UA"/>
              </w:rPr>
              <w:t>Грамотність, охайність оформлення роботи</w:t>
            </w:r>
          </w:p>
        </w:tc>
        <w:tc>
          <w:tcPr>
            <w:tcW w:w="2515" w:type="dxa"/>
          </w:tcPr>
          <w:p w:rsidR="00861B5F" w:rsidRPr="00F90677" w:rsidRDefault="001D04B5" w:rsidP="00D3115C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067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861B5F" w:rsidRPr="00F90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бали</w:t>
            </w:r>
          </w:p>
        </w:tc>
      </w:tr>
      <w:tr w:rsidR="00861B5F" w:rsidRPr="00F90677" w:rsidTr="008F29DA">
        <w:tc>
          <w:tcPr>
            <w:tcW w:w="6840" w:type="dxa"/>
          </w:tcPr>
          <w:p w:rsidR="00861B5F" w:rsidRPr="00F90677" w:rsidRDefault="00861B5F" w:rsidP="00D3115C">
            <w:pPr>
              <w:widowControl w:val="0"/>
              <w:spacing w:line="276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9067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2515" w:type="dxa"/>
          </w:tcPr>
          <w:p w:rsidR="00861B5F" w:rsidRPr="00F90677" w:rsidRDefault="00861B5F" w:rsidP="00D3115C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9067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30 балів</w:t>
            </w:r>
          </w:p>
        </w:tc>
      </w:tr>
    </w:tbl>
    <w:p w:rsidR="00861B5F" w:rsidRDefault="00861B5F" w:rsidP="00D3115C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</w:p>
    <w:p w:rsidR="00D3115C" w:rsidRPr="00D3115C" w:rsidRDefault="00D3115C" w:rsidP="00D3115C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</w:p>
    <w:p w:rsidR="00861B5F" w:rsidRPr="00F90677" w:rsidRDefault="00861B5F" w:rsidP="00D3115C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F90677">
        <w:rPr>
          <w:rFonts w:ascii="Times New Roman" w:hAnsi="Times New Roman"/>
          <w:sz w:val="28"/>
          <w:szCs w:val="28"/>
          <w:lang w:val="uk-UA"/>
        </w:rPr>
        <w:t>Голова предметної комісії</w:t>
      </w:r>
      <w:r w:rsidRPr="00F90677">
        <w:rPr>
          <w:rFonts w:ascii="Times New Roman" w:hAnsi="Times New Roman"/>
          <w:sz w:val="28"/>
          <w:szCs w:val="28"/>
          <w:lang w:val="uk-UA"/>
        </w:rPr>
        <w:tab/>
      </w:r>
      <w:r w:rsidRPr="00F90677">
        <w:rPr>
          <w:rFonts w:ascii="Times New Roman" w:hAnsi="Times New Roman"/>
          <w:sz w:val="28"/>
          <w:szCs w:val="28"/>
          <w:lang w:val="uk-UA"/>
        </w:rPr>
        <w:tab/>
      </w:r>
      <w:r w:rsidRPr="00F90677">
        <w:rPr>
          <w:rFonts w:ascii="Times New Roman" w:hAnsi="Times New Roman"/>
          <w:sz w:val="28"/>
          <w:szCs w:val="28"/>
          <w:lang w:val="uk-UA"/>
        </w:rPr>
        <w:tab/>
      </w:r>
      <w:r w:rsidRPr="00F90677">
        <w:rPr>
          <w:rFonts w:ascii="Times New Roman" w:hAnsi="Times New Roman"/>
          <w:sz w:val="28"/>
          <w:szCs w:val="28"/>
          <w:lang w:val="uk-UA"/>
        </w:rPr>
        <w:tab/>
      </w:r>
      <w:r w:rsidRPr="00F90677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F90677">
        <w:rPr>
          <w:rFonts w:ascii="Times New Roman" w:hAnsi="Times New Roman"/>
          <w:sz w:val="28"/>
          <w:szCs w:val="28"/>
          <w:lang w:val="uk-UA"/>
        </w:rPr>
        <w:t>Л. М. Хавк</w:t>
      </w:r>
      <w:proofErr w:type="spellEnd"/>
      <w:r w:rsidRPr="00F90677">
        <w:rPr>
          <w:rFonts w:ascii="Times New Roman" w:hAnsi="Times New Roman"/>
          <w:sz w:val="28"/>
          <w:szCs w:val="28"/>
          <w:lang w:val="uk-UA"/>
        </w:rPr>
        <w:t>іна</w:t>
      </w:r>
    </w:p>
    <w:p w:rsidR="00861B5F" w:rsidRPr="00F90677" w:rsidRDefault="00861B5F" w:rsidP="00D3115C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861B5F" w:rsidRPr="00F90677" w:rsidRDefault="00861B5F" w:rsidP="00D3115C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F90677">
        <w:rPr>
          <w:rFonts w:ascii="Times New Roman" w:hAnsi="Times New Roman"/>
          <w:sz w:val="28"/>
          <w:szCs w:val="28"/>
          <w:lang w:val="uk-UA"/>
        </w:rPr>
        <w:t>Відповідальний секретар</w:t>
      </w:r>
    </w:p>
    <w:p w:rsidR="00861B5F" w:rsidRPr="00F90677" w:rsidRDefault="004F4646" w:rsidP="00D3115C">
      <w:pPr>
        <w:spacing w:line="276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861B5F" w:rsidRPr="00F90677">
        <w:rPr>
          <w:rFonts w:ascii="Times New Roman" w:hAnsi="Times New Roman"/>
          <w:sz w:val="28"/>
          <w:szCs w:val="28"/>
          <w:lang w:val="uk-UA"/>
        </w:rPr>
        <w:t>риймальної комісії</w:t>
      </w:r>
      <w:r w:rsidR="00861B5F" w:rsidRPr="00F90677">
        <w:rPr>
          <w:rFonts w:ascii="Times New Roman" w:hAnsi="Times New Roman"/>
          <w:sz w:val="28"/>
          <w:szCs w:val="28"/>
          <w:lang w:val="uk-UA"/>
        </w:rPr>
        <w:tab/>
      </w:r>
      <w:r w:rsidR="00861B5F" w:rsidRPr="00F90677">
        <w:rPr>
          <w:rFonts w:ascii="Times New Roman" w:hAnsi="Times New Roman"/>
          <w:sz w:val="28"/>
          <w:szCs w:val="28"/>
          <w:lang w:val="uk-UA"/>
        </w:rPr>
        <w:tab/>
      </w:r>
      <w:r w:rsidR="00861B5F" w:rsidRPr="00F90677">
        <w:rPr>
          <w:rFonts w:ascii="Times New Roman" w:hAnsi="Times New Roman"/>
          <w:sz w:val="28"/>
          <w:szCs w:val="28"/>
          <w:lang w:val="uk-UA"/>
        </w:rPr>
        <w:tab/>
      </w:r>
      <w:r w:rsidR="00861B5F" w:rsidRPr="00F90677">
        <w:rPr>
          <w:rFonts w:ascii="Times New Roman" w:hAnsi="Times New Roman"/>
          <w:sz w:val="28"/>
          <w:szCs w:val="28"/>
          <w:lang w:val="uk-UA"/>
        </w:rPr>
        <w:tab/>
      </w:r>
      <w:r w:rsidR="00861B5F" w:rsidRPr="00F90677">
        <w:rPr>
          <w:rFonts w:ascii="Times New Roman" w:hAnsi="Times New Roman"/>
          <w:sz w:val="28"/>
          <w:szCs w:val="28"/>
          <w:lang w:val="uk-UA"/>
        </w:rPr>
        <w:tab/>
      </w:r>
      <w:r w:rsidR="00861B5F" w:rsidRPr="00F90677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</w:t>
      </w:r>
      <w:r w:rsidR="00861B5F" w:rsidRPr="00F90677">
        <w:rPr>
          <w:rFonts w:ascii="Times New Roman" w:hAnsi="Times New Roman"/>
          <w:sz w:val="28"/>
          <w:szCs w:val="28"/>
          <w:lang w:val="uk-UA"/>
        </w:rPr>
        <w:t>. 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861B5F" w:rsidRPr="00F90677">
        <w:rPr>
          <w:rFonts w:ascii="Times New Roman" w:hAnsi="Times New Roman"/>
          <w:sz w:val="28"/>
          <w:szCs w:val="28"/>
          <w:lang w:val="uk-UA"/>
        </w:rPr>
        <w:t>. </w:t>
      </w:r>
      <w:r>
        <w:rPr>
          <w:rFonts w:ascii="Times New Roman" w:hAnsi="Times New Roman"/>
          <w:sz w:val="28"/>
          <w:szCs w:val="28"/>
          <w:lang w:val="uk-UA"/>
        </w:rPr>
        <w:t>Анощенко</w:t>
      </w:r>
      <w:proofErr w:type="spellEnd"/>
    </w:p>
    <w:sectPr w:rsidR="00861B5F" w:rsidRPr="00F90677" w:rsidSect="00D3115C">
      <w:headerReference w:type="default" r:id="rId8"/>
      <w:pgSz w:w="11906" w:h="16838"/>
      <w:pgMar w:top="851" w:right="851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E8" w:rsidRDefault="00241EE8" w:rsidP="000A4DB7">
      <w:r>
        <w:separator/>
      </w:r>
    </w:p>
  </w:endnote>
  <w:endnote w:type="continuationSeparator" w:id="0">
    <w:p w:rsidR="00241EE8" w:rsidRDefault="00241EE8" w:rsidP="000A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E8" w:rsidRDefault="00241EE8" w:rsidP="000A4DB7">
      <w:r>
        <w:separator/>
      </w:r>
    </w:p>
  </w:footnote>
  <w:footnote w:type="continuationSeparator" w:id="0">
    <w:p w:rsidR="00241EE8" w:rsidRDefault="00241EE8" w:rsidP="000A4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B7" w:rsidRPr="000A4DB7" w:rsidRDefault="000A4DB7">
    <w:pPr>
      <w:pStyle w:val="af"/>
      <w:jc w:val="right"/>
      <w:rPr>
        <w:rFonts w:ascii="Times New Roman" w:hAnsi="Times New Roman"/>
        <w:sz w:val="24"/>
        <w:szCs w:val="24"/>
      </w:rPr>
    </w:pPr>
    <w:r w:rsidRPr="000A4DB7">
      <w:rPr>
        <w:rFonts w:ascii="Times New Roman" w:hAnsi="Times New Roman"/>
        <w:sz w:val="24"/>
        <w:szCs w:val="24"/>
      </w:rPr>
      <w:fldChar w:fldCharType="begin"/>
    </w:r>
    <w:r w:rsidRPr="000A4DB7">
      <w:rPr>
        <w:rFonts w:ascii="Times New Roman" w:hAnsi="Times New Roman"/>
        <w:sz w:val="24"/>
        <w:szCs w:val="24"/>
      </w:rPr>
      <w:instrText xml:space="preserve"> PAGE   \* MERGEFORMAT </w:instrText>
    </w:r>
    <w:r w:rsidRPr="000A4DB7">
      <w:rPr>
        <w:rFonts w:ascii="Times New Roman" w:hAnsi="Times New Roman"/>
        <w:sz w:val="24"/>
        <w:szCs w:val="24"/>
      </w:rPr>
      <w:fldChar w:fldCharType="separate"/>
    </w:r>
    <w:r w:rsidR="00D15527">
      <w:rPr>
        <w:rFonts w:ascii="Times New Roman" w:hAnsi="Times New Roman"/>
        <w:noProof/>
        <w:sz w:val="24"/>
        <w:szCs w:val="24"/>
      </w:rPr>
      <w:t>12</w:t>
    </w:r>
    <w:r w:rsidRPr="000A4DB7">
      <w:rPr>
        <w:rFonts w:ascii="Times New Roman" w:hAnsi="Times New Roman"/>
        <w:sz w:val="24"/>
        <w:szCs w:val="24"/>
      </w:rPr>
      <w:fldChar w:fldCharType="end"/>
    </w:r>
  </w:p>
  <w:p w:rsidR="000A4DB7" w:rsidRDefault="000A4DB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A90B26"/>
    <w:multiLevelType w:val="hybridMultilevel"/>
    <w:tmpl w:val="B7C4602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0FD76009"/>
    <w:multiLevelType w:val="hybridMultilevel"/>
    <w:tmpl w:val="B9F232D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61"/>
    <w:rsid w:val="00000E91"/>
    <w:rsid w:val="000177C7"/>
    <w:rsid w:val="00030071"/>
    <w:rsid w:val="00032121"/>
    <w:rsid w:val="0004043B"/>
    <w:rsid w:val="00044B1D"/>
    <w:rsid w:val="000519F1"/>
    <w:rsid w:val="00061A2E"/>
    <w:rsid w:val="000642A9"/>
    <w:rsid w:val="000661C8"/>
    <w:rsid w:val="000A4DB7"/>
    <w:rsid w:val="000B5118"/>
    <w:rsid w:val="000C0512"/>
    <w:rsid w:val="000C4FDA"/>
    <w:rsid w:val="000C66DA"/>
    <w:rsid w:val="000D4AD1"/>
    <w:rsid w:val="000F0C1E"/>
    <w:rsid w:val="00104430"/>
    <w:rsid w:val="00105462"/>
    <w:rsid w:val="00105B52"/>
    <w:rsid w:val="00112579"/>
    <w:rsid w:val="00126D1D"/>
    <w:rsid w:val="00134B90"/>
    <w:rsid w:val="00144EC2"/>
    <w:rsid w:val="00157E73"/>
    <w:rsid w:val="001624BB"/>
    <w:rsid w:val="001628BD"/>
    <w:rsid w:val="001718E6"/>
    <w:rsid w:val="00181FAB"/>
    <w:rsid w:val="00183E63"/>
    <w:rsid w:val="001A7495"/>
    <w:rsid w:val="001B31C5"/>
    <w:rsid w:val="001D04B5"/>
    <w:rsid w:val="00211124"/>
    <w:rsid w:val="0021374B"/>
    <w:rsid w:val="00236B4B"/>
    <w:rsid w:val="00241EE8"/>
    <w:rsid w:val="00244BFF"/>
    <w:rsid w:val="00275240"/>
    <w:rsid w:val="00285AC4"/>
    <w:rsid w:val="00292AE4"/>
    <w:rsid w:val="002A344F"/>
    <w:rsid w:val="002B2BC4"/>
    <w:rsid w:val="002B6B23"/>
    <w:rsid w:val="002C4CF4"/>
    <w:rsid w:val="002D3D55"/>
    <w:rsid w:val="002F0DFC"/>
    <w:rsid w:val="002F6176"/>
    <w:rsid w:val="003064D3"/>
    <w:rsid w:val="0031201E"/>
    <w:rsid w:val="003200CB"/>
    <w:rsid w:val="00325D03"/>
    <w:rsid w:val="003428B4"/>
    <w:rsid w:val="003510F5"/>
    <w:rsid w:val="003518A2"/>
    <w:rsid w:val="00360677"/>
    <w:rsid w:val="00365045"/>
    <w:rsid w:val="00365047"/>
    <w:rsid w:val="003941AC"/>
    <w:rsid w:val="003941F2"/>
    <w:rsid w:val="003A1C4F"/>
    <w:rsid w:val="003A1E1A"/>
    <w:rsid w:val="003A396F"/>
    <w:rsid w:val="003A497B"/>
    <w:rsid w:val="003B0D13"/>
    <w:rsid w:val="003B1341"/>
    <w:rsid w:val="003C12D7"/>
    <w:rsid w:val="003D30FF"/>
    <w:rsid w:val="003D6B46"/>
    <w:rsid w:val="003F4496"/>
    <w:rsid w:val="003F75A0"/>
    <w:rsid w:val="004253A1"/>
    <w:rsid w:val="00481D7E"/>
    <w:rsid w:val="00485DB6"/>
    <w:rsid w:val="004974E0"/>
    <w:rsid w:val="004A4D11"/>
    <w:rsid w:val="004C4BBF"/>
    <w:rsid w:val="004D5CB3"/>
    <w:rsid w:val="004E665D"/>
    <w:rsid w:val="004F4646"/>
    <w:rsid w:val="005020F2"/>
    <w:rsid w:val="005024FC"/>
    <w:rsid w:val="00502C00"/>
    <w:rsid w:val="00503E64"/>
    <w:rsid w:val="00517214"/>
    <w:rsid w:val="00561C76"/>
    <w:rsid w:val="00570D37"/>
    <w:rsid w:val="005758C4"/>
    <w:rsid w:val="0057662A"/>
    <w:rsid w:val="005832B6"/>
    <w:rsid w:val="005B3EE3"/>
    <w:rsid w:val="005E2E8B"/>
    <w:rsid w:val="00601DCB"/>
    <w:rsid w:val="006114FF"/>
    <w:rsid w:val="00617AE1"/>
    <w:rsid w:val="0063677C"/>
    <w:rsid w:val="006405EB"/>
    <w:rsid w:val="00665564"/>
    <w:rsid w:val="00672ABA"/>
    <w:rsid w:val="006820DB"/>
    <w:rsid w:val="00686E54"/>
    <w:rsid w:val="00693C54"/>
    <w:rsid w:val="00697878"/>
    <w:rsid w:val="006A4479"/>
    <w:rsid w:val="006C7927"/>
    <w:rsid w:val="006D5DF4"/>
    <w:rsid w:val="006E7F24"/>
    <w:rsid w:val="0072621F"/>
    <w:rsid w:val="007351DB"/>
    <w:rsid w:val="00736EF4"/>
    <w:rsid w:val="0076189D"/>
    <w:rsid w:val="00763FFD"/>
    <w:rsid w:val="00774D19"/>
    <w:rsid w:val="00786B59"/>
    <w:rsid w:val="0079342F"/>
    <w:rsid w:val="00795B5D"/>
    <w:rsid w:val="007B0E21"/>
    <w:rsid w:val="007B4189"/>
    <w:rsid w:val="007E2AA4"/>
    <w:rsid w:val="007E471E"/>
    <w:rsid w:val="007F59B2"/>
    <w:rsid w:val="00805C7A"/>
    <w:rsid w:val="00833E34"/>
    <w:rsid w:val="0083616B"/>
    <w:rsid w:val="0085212B"/>
    <w:rsid w:val="00861B5F"/>
    <w:rsid w:val="008765A9"/>
    <w:rsid w:val="00876BDE"/>
    <w:rsid w:val="008858EB"/>
    <w:rsid w:val="008A2F70"/>
    <w:rsid w:val="008C25D7"/>
    <w:rsid w:val="008D045F"/>
    <w:rsid w:val="008D7070"/>
    <w:rsid w:val="008D7AB3"/>
    <w:rsid w:val="008E379C"/>
    <w:rsid w:val="008F04ED"/>
    <w:rsid w:val="008F1424"/>
    <w:rsid w:val="00920317"/>
    <w:rsid w:val="009315D6"/>
    <w:rsid w:val="009456CC"/>
    <w:rsid w:val="00956975"/>
    <w:rsid w:val="00983A7D"/>
    <w:rsid w:val="00987D05"/>
    <w:rsid w:val="00997BCD"/>
    <w:rsid w:val="009A67D1"/>
    <w:rsid w:val="009B069F"/>
    <w:rsid w:val="009B2FD0"/>
    <w:rsid w:val="009C32DE"/>
    <w:rsid w:val="009D5830"/>
    <w:rsid w:val="009E43D7"/>
    <w:rsid w:val="00A01B0E"/>
    <w:rsid w:val="00A04D3B"/>
    <w:rsid w:val="00A07561"/>
    <w:rsid w:val="00A31029"/>
    <w:rsid w:val="00A429CD"/>
    <w:rsid w:val="00A57FB0"/>
    <w:rsid w:val="00A7272B"/>
    <w:rsid w:val="00AC61B0"/>
    <w:rsid w:val="00B04112"/>
    <w:rsid w:val="00B04E02"/>
    <w:rsid w:val="00B127F2"/>
    <w:rsid w:val="00B12DCB"/>
    <w:rsid w:val="00B3440A"/>
    <w:rsid w:val="00B35494"/>
    <w:rsid w:val="00B3762F"/>
    <w:rsid w:val="00B42BEE"/>
    <w:rsid w:val="00B472E3"/>
    <w:rsid w:val="00B61ADE"/>
    <w:rsid w:val="00B65E7B"/>
    <w:rsid w:val="00B66004"/>
    <w:rsid w:val="00B877EA"/>
    <w:rsid w:val="00B954E5"/>
    <w:rsid w:val="00BA13D1"/>
    <w:rsid w:val="00BC245C"/>
    <w:rsid w:val="00BE515B"/>
    <w:rsid w:val="00BE7A86"/>
    <w:rsid w:val="00BF4A3D"/>
    <w:rsid w:val="00C059F5"/>
    <w:rsid w:val="00C074B2"/>
    <w:rsid w:val="00C13088"/>
    <w:rsid w:val="00C4241E"/>
    <w:rsid w:val="00C524F0"/>
    <w:rsid w:val="00C53C86"/>
    <w:rsid w:val="00C64861"/>
    <w:rsid w:val="00C87BA0"/>
    <w:rsid w:val="00CA4CC9"/>
    <w:rsid w:val="00CB2274"/>
    <w:rsid w:val="00CD183E"/>
    <w:rsid w:val="00CF1E01"/>
    <w:rsid w:val="00CF2C86"/>
    <w:rsid w:val="00D12614"/>
    <w:rsid w:val="00D15527"/>
    <w:rsid w:val="00D25E11"/>
    <w:rsid w:val="00D3115C"/>
    <w:rsid w:val="00D31FAD"/>
    <w:rsid w:val="00D42D19"/>
    <w:rsid w:val="00D717D6"/>
    <w:rsid w:val="00D752AB"/>
    <w:rsid w:val="00D857F4"/>
    <w:rsid w:val="00D91D93"/>
    <w:rsid w:val="00D92D95"/>
    <w:rsid w:val="00DB0687"/>
    <w:rsid w:val="00DC2494"/>
    <w:rsid w:val="00DC2F70"/>
    <w:rsid w:val="00DE256A"/>
    <w:rsid w:val="00DE3910"/>
    <w:rsid w:val="00E023C3"/>
    <w:rsid w:val="00E41AA8"/>
    <w:rsid w:val="00E42D19"/>
    <w:rsid w:val="00E55EDC"/>
    <w:rsid w:val="00E94F2A"/>
    <w:rsid w:val="00EA127E"/>
    <w:rsid w:val="00ED5C64"/>
    <w:rsid w:val="00ED79A7"/>
    <w:rsid w:val="00EE1715"/>
    <w:rsid w:val="00EF33FD"/>
    <w:rsid w:val="00F32714"/>
    <w:rsid w:val="00F455A3"/>
    <w:rsid w:val="00F502FE"/>
    <w:rsid w:val="00F565F7"/>
    <w:rsid w:val="00F629BA"/>
    <w:rsid w:val="00F732A3"/>
    <w:rsid w:val="00F90677"/>
    <w:rsid w:val="00F97316"/>
    <w:rsid w:val="00FB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561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60677"/>
    <w:pPr>
      <w:keepNext/>
      <w:ind w:firstLine="284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A07561"/>
    <w:pPr>
      <w:ind w:firstLine="0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7561"/>
  </w:style>
  <w:style w:type="character" w:styleId="a4">
    <w:name w:val="Strong"/>
    <w:uiPriority w:val="99"/>
    <w:qFormat/>
    <w:rsid w:val="00A07561"/>
    <w:rPr>
      <w:b/>
      <w:bCs/>
    </w:rPr>
  </w:style>
  <w:style w:type="character" w:customStyle="1" w:styleId="rvts6">
    <w:name w:val="rvts6"/>
    <w:basedOn w:val="a0"/>
    <w:rsid w:val="00A07561"/>
  </w:style>
  <w:style w:type="paragraph" w:styleId="a5">
    <w:name w:val="Normal (Web)"/>
    <w:basedOn w:val="a"/>
    <w:uiPriority w:val="99"/>
    <w:unhideWhenUsed/>
    <w:rsid w:val="00A07561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qFormat/>
    <w:rsid w:val="00A07561"/>
    <w:rPr>
      <w:i/>
      <w:iCs/>
    </w:rPr>
  </w:style>
  <w:style w:type="paragraph" w:styleId="a7">
    <w:name w:val="Body Text"/>
    <w:basedOn w:val="a"/>
    <w:link w:val="a8"/>
    <w:rsid w:val="00A07561"/>
    <w:pPr>
      <w:suppressAutoHyphens/>
      <w:spacing w:after="120"/>
      <w:ind w:firstLine="0"/>
    </w:pPr>
    <w:rPr>
      <w:rFonts w:ascii="Times New Roman" w:eastAsia="Times New Roman" w:hAnsi="Times New Roman"/>
      <w:sz w:val="24"/>
      <w:szCs w:val="20"/>
      <w:lang w:val="uk-UA" w:eastAsia="ar-SA"/>
    </w:rPr>
  </w:style>
  <w:style w:type="character" w:customStyle="1" w:styleId="a8">
    <w:name w:val="Основний текст Знак"/>
    <w:basedOn w:val="a0"/>
    <w:link w:val="a7"/>
    <w:rsid w:val="00A07561"/>
    <w:rPr>
      <w:sz w:val="24"/>
      <w:lang w:val="uk-UA" w:eastAsia="ar-SA" w:bidi="ar-SA"/>
    </w:rPr>
  </w:style>
  <w:style w:type="character" w:styleId="a9">
    <w:name w:val="Hyperlink"/>
    <w:basedOn w:val="a0"/>
    <w:rsid w:val="00A07561"/>
    <w:rPr>
      <w:color w:val="0000FF"/>
      <w:u w:val="single"/>
    </w:rPr>
  </w:style>
  <w:style w:type="paragraph" w:customStyle="1" w:styleId="Default">
    <w:name w:val="Default"/>
    <w:rsid w:val="00A075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pelle">
    <w:name w:val="spelle"/>
    <w:basedOn w:val="a0"/>
    <w:rsid w:val="00A07561"/>
  </w:style>
  <w:style w:type="character" w:customStyle="1" w:styleId="postbody">
    <w:name w:val="postbody"/>
    <w:basedOn w:val="a0"/>
    <w:rsid w:val="00A07561"/>
  </w:style>
  <w:style w:type="paragraph" w:styleId="aa">
    <w:name w:val="List Paragraph"/>
    <w:basedOn w:val="a"/>
    <w:qFormat/>
    <w:rsid w:val="00360677"/>
    <w:pPr>
      <w:ind w:left="720" w:firstLine="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1">
    <w:name w:val="List 2"/>
    <w:basedOn w:val="a"/>
    <w:rsid w:val="00360677"/>
    <w:pPr>
      <w:ind w:left="566" w:hanging="283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b">
    <w:name w:val="Body Text Indent"/>
    <w:basedOn w:val="a"/>
    <w:link w:val="ac"/>
    <w:rsid w:val="00360677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rsid w:val="00360677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60677"/>
    <w:rPr>
      <w:b/>
      <w:bCs/>
      <w:sz w:val="28"/>
      <w:lang w:val="uk-UA"/>
    </w:rPr>
  </w:style>
  <w:style w:type="paragraph" w:styleId="ad">
    <w:name w:val="Block Text"/>
    <w:basedOn w:val="a"/>
    <w:rsid w:val="00360677"/>
    <w:pPr>
      <w:spacing w:line="360" w:lineRule="auto"/>
      <w:ind w:left="-513" w:right="225" w:firstLine="456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customStyle="1" w:styleId="frm">
    <w:name w:val="frm"/>
    <w:basedOn w:val="a"/>
    <w:rsid w:val="00360677"/>
    <w:pPr>
      <w:ind w:firstLine="0"/>
    </w:pPr>
    <w:rPr>
      <w:rFonts w:ascii="UkrainianBaltica" w:eastAsia="Times New Roman" w:hAnsi="UkrainianBaltica"/>
      <w:sz w:val="24"/>
      <w:szCs w:val="20"/>
      <w:lang w:eastAsia="ru-RU"/>
    </w:rPr>
  </w:style>
  <w:style w:type="character" w:customStyle="1" w:styleId="st">
    <w:name w:val="st"/>
    <w:basedOn w:val="a0"/>
    <w:rsid w:val="000B5118"/>
  </w:style>
  <w:style w:type="character" w:customStyle="1" w:styleId="longtext">
    <w:name w:val="long_text"/>
    <w:rsid w:val="00D857F4"/>
  </w:style>
  <w:style w:type="character" w:styleId="ae">
    <w:name w:val="FollowedHyperlink"/>
    <w:basedOn w:val="a0"/>
    <w:rsid w:val="00236B4B"/>
    <w:rPr>
      <w:color w:val="800080"/>
      <w:u w:val="single"/>
    </w:rPr>
  </w:style>
  <w:style w:type="paragraph" w:styleId="af">
    <w:name w:val="header"/>
    <w:basedOn w:val="a"/>
    <w:link w:val="af0"/>
    <w:uiPriority w:val="99"/>
    <w:rsid w:val="000A4DB7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0A4DB7"/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rsid w:val="000A4DB7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basedOn w:val="a0"/>
    <w:link w:val="af1"/>
    <w:rsid w:val="000A4DB7"/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rsid w:val="006D5DF4"/>
    <w:pPr>
      <w:spacing w:after="120" w:line="480" w:lineRule="auto"/>
    </w:pPr>
  </w:style>
  <w:style w:type="character" w:customStyle="1" w:styleId="23">
    <w:name w:val="Основний текст 2 Знак"/>
    <w:basedOn w:val="a0"/>
    <w:link w:val="22"/>
    <w:rsid w:val="006D5DF4"/>
    <w:rPr>
      <w:rFonts w:ascii="Calibri" w:eastAsia="Calibri" w:hAnsi="Calibri"/>
      <w:sz w:val="22"/>
      <w:szCs w:val="22"/>
      <w:lang w:eastAsia="en-US"/>
    </w:rPr>
  </w:style>
  <w:style w:type="paragraph" w:styleId="af3">
    <w:name w:val="No Spacing"/>
    <w:uiPriority w:val="99"/>
    <w:qFormat/>
    <w:rsid w:val="008858EB"/>
    <w:pPr>
      <w:suppressAutoHyphens/>
    </w:pPr>
    <w:rPr>
      <w:rFonts w:ascii="Calibri" w:hAnsi="Calibri" w:cs="Calibri"/>
      <w:kern w:val="1"/>
      <w:sz w:val="24"/>
      <w:szCs w:val="24"/>
      <w:lang w:eastAsia="en-US"/>
    </w:rPr>
  </w:style>
  <w:style w:type="paragraph" w:styleId="af4">
    <w:name w:val="Balloon Text"/>
    <w:basedOn w:val="a"/>
    <w:link w:val="af5"/>
    <w:rsid w:val="00BE515B"/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basedOn w:val="a0"/>
    <w:link w:val="af4"/>
    <w:rsid w:val="00BE515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561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60677"/>
    <w:pPr>
      <w:keepNext/>
      <w:ind w:firstLine="284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A07561"/>
    <w:pPr>
      <w:ind w:firstLine="0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7561"/>
  </w:style>
  <w:style w:type="character" w:styleId="a4">
    <w:name w:val="Strong"/>
    <w:uiPriority w:val="99"/>
    <w:qFormat/>
    <w:rsid w:val="00A07561"/>
    <w:rPr>
      <w:b/>
      <w:bCs/>
    </w:rPr>
  </w:style>
  <w:style w:type="character" w:customStyle="1" w:styleId="rvts6">
    <w:name w:val="rvts6"/>
    <w:basedOn w:val="a0"/>
    <w:rsid w:val="00A07561"/>
  </w:style>
  <w:style w:type="paragraph" w:styleId="a5">
    <w:name w:val="Normal (Web)"/>
    <w:basedOn w:val="a"/>
    <w:uiPriority w:val="99"/>
    <w:unhideWhenUsed/>
    <w:rsid w:val="00A07561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qFormat/>
    <w:rsid w:val="00A07561"/>
    <w:rPr>
      <w:i/>
      <w:iCs/>
    </w:rPr>
  </w:style>
  <w:style w:type="paragraph" w:styleId="a7">
    <w:name w:val="Body Text"/>
    <w:basedOn w:val="a"/>
    <w:link w:val="a8"/>
    <w:rsid w:val="00A07561"/>
    <w:pPr>
      <w:suppressAutoHyphens/>
      <w:spacing w:after="120"/>
      <w:ind w:firstLine="0"/>
    </w:pPr>
    <w:rPr>
      <w:rFonts w:ascii="Times New Roman" w:eastAsia="Times New Roman" w:hAnsi="Times New Roman"/>
      <w:sz w:val="24"/>
      <w:szCs w:val="20"/>
      <w:lang w:val="uk-UA" w:eastAsia="ar-SA"/>
    </w:rPr>
  </w:style>
  <w:style w:type="character" w:customStyle="1" w:styleId="a8">
    <w:name w:val="Основний текст Знак"/>
    <w:basedOn w:val="a0"/>
    <w:link w:val="a7"/>
    <w:rsid w:val="00A07561"/>
    <w:rPr>
      <w:sz w:val="24"/>
      <w:lang w:val="uk-UA" w:eastAsia="ar-SA" w:bidi="ar-SA"/>
    </w:rPr>
  </w:style>
  <w:style w:type="character" w:styleId="a9">
    <w:name w:val="Hyperlink"/>
    <w:basedOn w:val="a0"/>
    <w:rsid w:val="00A07561"/>
    <w:rPr>
      <w:color w:val="0000FF"/>
      <w:u w:val="single"/>
    </w:rPr>
  </w:style>
  <w:style w:type="paragraph" w:customStyle="1" w:styleId="Default">
    <w:name w:val="Default"/>
    <w:rsid w:val="00A075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pelle">
    <w:name w:val="spelle"/>
    <w:basedOn w:val="a0"/>
    <w:rsid w:val="00A07561"/>
  </w:style>
  <w:style w:type="character" w:customStyle="1" w:styleId="postbody">
    <w:name w:val="postbody"/>
    <w:basedOn w:val="a0"/>
    <w:rsid w:val="00A07561"/>
  </w:style>
  <w:style w:type="paragraph" w:styleId="aa">
    <w:name w:val="List Paragraph"/>
    <w:basedOn w:val="a"/>
    <w:qFormat/>
    <w:rsid w:val="00360677"/>
    <w:pPr>
      <w:ind w:left="720" w:firstLine="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1">
    <w:name w:val="List 2"/>
    <w:basedOn w:val="a"/>
    <w:rsid w:val="00360677"/>
    <w:pPr>
      <w:ind w:left="566" w:hanging="283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b">
    <w:name w:val="Body Text Indent"/>
    <w:basedOn w:val="a"/>
    <w:link w:val="ac"/>
    <w:rsid w:val="00360677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rsid w:val="00360677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60677"/>
    <w:rPr>
      <w:b/>
      <w:bCs/>
      <w:sz w:val="28"/>
      <w:lang w:val="uk-UA"/>
    </w:rPr>
  </w:style>
  <w:style w:type="paragraph" w:styleId="ad">
    <w:name w:val="Block Text"/>
    <w:basedOn w:val="a"/>
    <w:rsid w:val="00360677"/>
    <w:pPr>
      <w:spacing w:line="360" w:lineRule="auto"/>
      <w:ind w:left="-513" w:right="225" w:firstLine="456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customStyle="1" w:styleId="frm">
    <w:name w:val="frm"/>
    <w:basedOn w:val="a"/>
    <w:rsid w:val="00360677"/>
    <w:pPr>
      <w:ind w:firstLine="0"/>
    </w:pPr>
    <w:rPr>
      <w:rFonts w:ascii="UkrainianBaltica" w:eastAsia="Times New Roman" w:hAnsi="UkrainianBaltica"/>
      <w:sz w:val="24"/>
      <w:szCs w:val="20"/>
      <w:lang w:eastAsia="ru-RU"/>
    </w:rPr>
  </w:style>
  <w:style w:type="character" w:customStyle="1" w:styleId="st">
    <w:name w:val="st"/>
    <w:basedOn w:val="a0"/>
    <w:rsid w:val="000B5118"/>
  </w:style>
  <w:style w:type="character" w:customStyle="1" w:styleId="longtext">
    <w:name w:val="long_text"/>
    <w:rsid w:val="00D857F4"/>
  </w:style>
  <w:style w:type="character" w:styleId="ae">
    <w:name w:val="FollowedHyperlink"/>
    <w:basedOn w:val="a0"/>
    <w:rsid w:val="00236B4B"/>
    <w:rPr>
      <w:color w:val="800080"/>
      <w:u w:val="single"/>
    </w:rPr>
  </w:style>
  <w:style w:type="paragraph" w:styleId="af">
    <w:name w:val="header"/>
    <w:basedOn w:val="a"/>
    <w:link w:val="af0"/>
    <w:uiPriority w:val="99"/>
    <w:rsid w:val="000A4DB7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0A4DB7"/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rsid w:val="000A4DB7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basedOn w:val="a0"/>
    <w:link w:val="af1"/>
    <w:rsid w:val="000A4DB7"/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rsid w:val="006D5DF4"/>
    <w:pPr>
      <w:spacing w:after="120" w:line="480" w:lineRule="auto"/>
    </w:pPr>
  </w:style>
  <w:style w:type="character" w:customStyle="1" w:styleId="23">
    <w:name w:val="Основний текст 2 Знак"/>
    <w:basedOn w:val="a0"/>
    <w:link w:val="22"/>
    <w:rsid w:val="006D5DF4"/>
    <w:rPr>
      <w:rFonts w:ascii="Calibri" w:eastAsia="Calibri" w:hAnsi="Calibri"/>
      <w:sz w:val="22"/>
      <w:szCs w:val="22"/>
      <w:lang w:eastAsia="en-US"/>
    </w:rPr>
  </w:style>
  <w:style w:type="paragraph" w:styleId="af3">
    <w:name w:val="No Spacing"/>
    <w:uiPriority w:val="99"/>
    <w:qFormat/>
    <w:rsid w:val="008858EB"/>
    <w:pPr>
      <w:suppressAutoHyphens/>
    </w:pPr>
    <w:rPr>
      <w:rFonts w:ascii="Calibri" w:hAnsi="Calibri" w:cs="Calibri"/>
      <w:kern w:val="1"/>
      <w:sz w:val="24"/>
      <w:szCs w:val="24"/>
      <w:lang w:eastAsia="en-US"/>
    </w:rPr>
  </w:style>
  <w:style w:type="paragraph" w:styleId="af4">
    <w:name w:val="Balloon Text"/>
    <w:basedOn w:val="a"/>
    <w:link w:val="af5"/>
    <w:rsid w:val="00BE515B"/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basedOn w:val="a0"/>
    <w:link w:val="af4"/>
    <w:rsid w:val="00BE515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3002</Words>
  <Characters>17113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ТА НАУКИ УКРАЇНИ</vt:lpstr>
      <vt:lpstr>МІНІСТЕРСТВО ОСВІТИ ТА НАУКИ УКРАЇНИ</vt:lpstr>
    </vt:vector>
  </TitlesOfParts>
  <Company>Univer</Company>
  <LinksUpToDate>false</LinksUpToDate>
  <CharactersWithSpaces>20075</CharactersWithSpaces>
  <SharedDoc>false</SharedDoc>
  <HLinks>
    <vt:vector size="12" baseType="variant">
      <vt:variant>
        <vt:i4>5177385</vt:i4>
      </vt:variant>
      <vt:variant>
        <vt:i4>3</vt:i4>
      </vt:variant>
      <vt:variant>
        <vt:i4>0</vt:i4>
      </vt:variant>
      <vt:variant>
        <vt:i4>5</vt:i4>
      </vt:variant>
      <vt:variant>
        <vt:lpwstr>http://www.isras.ru/index.php?page_id=538&amp;id=301</vt:lpwstr>
      </vt:variant>
      <vt:variant>
        <vt:lpwstr/>
      </vt:variant>
      <vt:variant>
        <vt:i4>4063266</vt:i4>
      </vt:variant>
      <vt:variant>
        <vt:i4>0</vt:i4>
      </vt:variant>
      <vt:variant>
        <vt:i4>0</vt:i4>
      </vt:variant>
      <vt:variant>
        <vt:i4>5</vt:i4>
      </vt:variant>
      <vt:variant>
        <vt:lpwstr>http://hses-online.ru/2012/01/23_00_02/32.pdf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ТА НАУКИ УКРАЇНИ</dc:title>
  <dc:creator>panuta</dc:creator>
  <cp:lastModifiedBy>student</cp:lastModifiedBy>
  <cp:revision>20</cp:revision>
  <cp:lastPrinted>2019-02-26T10:57:00Z</cp:lastPrinted>
  <dcterms:created xsi:type="dcterms:W3CDTF">2018-03-29T11:08:00Z</dcterms:created>
  <dcterms:modified xsi:type="dcterms:W3CDTF">2019-02-26T10:58:00Z</dcterms:modified>
</cp:coreProperties>
</file>