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BD" w:rsidRPr="007118AD" w:rsidRDefault="007555BD" w:rsidP="009C5CBC">
      <w:pPr>
        <w:ind w:firstLine="340"/>
        <w:jc w:val="center"/>
        <w:rPr>
          <w:b/>
          <w:bCs/>
          <w:caps/>
          <w:lang w:val="ru-RU"/>
        </w:rPr>
      </w:pPr>
    </w:p>
    <w:p w:rsidR="007555BD" w:rsidRPr="007555BD" w:rsidRDefault="007555BD" w:rsidP="007555BD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uk-UA"/>
        </w:rPr>
      </w:pPr>
      <w:r w:rsidRPr="007555BD">
        <w:rPr>
          <w:sz w:val="28"/>
          <w:szCs w:val="28"/>
          <w:lang w:eastAsia="uk-UA"/>
        </w:rPr>
        <w:t>Міністерство освіти і науки України</w:t>
      </w:r>
    </w:p>
    <w:p w:rsidR="007555BD" w:rsidRPr="007555BD" w:rsidRDefault="007555BD" w:rsidP="007555BD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 w:rsidRPr="007555BD">
        <w:rPr>
          <w:sz w:val="28"/>
          <w:szCs w:val="28"/>
          <w:lang w:eastAsia="uk-UA"/>
        </w:rPr>
        <w:t>Харківський національний університет імені В. Н. Каразіна</w:t>
      </w:r>
    </w:p>
    <w:p w:rsidR="007555BD" w:rsidRPr="007555BD" w:rsidRDefault="007555BD" w:rsidP="007555BD">
      <w:pPr>
        <w:suppressAutoHyphens w:val="0"/>
        <w:jc w:val="center"/>
        <w:rPr>
          <w:sz w:val="28"/>
          <w:szCs w:val="28"/>
          <w:lang w:eastAsia="ru-RU"/>
        </w:rPr>
      </w:pPr>
      <w:r w:rsidRPr="007555BD">
        <w:rPr>
          <w:sz w:val="28"/>
          <w:szCs w:val="28"/>
          <w:lang w:eastAsia="ru-RU"/>
        </w:rPr>
        <w:t>Кафедра журналістики</w:t>
      </w:r>
    </w:p>
    <w:p w:rsidR="007555BD" w:rsidRPr="007555BD" w:rsidRDefault="007555BD" w:rsidP="007555BD">
      <w:pPr>
        <w:suppressAutoHyphens w:val="0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right"/>
        <w:rPr>
          <w:lang w:eastAsia="ru-RU"/>
        </w:rPr>
      </w:pPr>
      <w:r w:rsidRPr="007555BD">
        <w:rPr>
          <w:lang w:eastAsia="ru-RU"/>
        </w:rPr>
        <w:t xml:space="preserve">           “</w:t>
      </w:r>
      <w:r w:rsidRPr="007555BD">
        <w:rPr>
          <w:b/>
          <w:lang w:eastAsia="ru-RU"/>
        </w:rPr>
        <w:t>ЗАТВЕРДЖУЮ</w:t>
      </w:r>
      <w:r w:rsidRPr="007555BD">
        <w:rPr>
          <w:lang w:eastAsia="ru-RU"/>
        </w:rPr>
        <w:t>”</w:t>
      </w:r>
    </w:p>
    <w:p w:rsidR="007555BD" w:rsidRPr="007555BD" w:rsidRDefault="007555BD" w:rsidP="007555BD">
      <w:pPr>
        <w:suppressAutoHyphens w:val="0"/>
        <w:ind w:left="5529" w:firstLine="425"/>
        <w:rPr>
          <w:lang w:eastAsia="ru-RU"/>
        </w:rPr>
      </w:pPr>
      <w:r w:rsidRPr="007555BD">
        <w:rPr>
          <w:lang w:val="ru-RU" w:eastAsia="ru-RU"/>
        </w:rPr>
        <w:t>Проректор</w:t>
      </w:r>
      <w:r w:rsidRPr="007555BD">
        <w:rPr>
          <w:lang w:eastAsia="ru-RU"/>
        </w:rPr>
        <w:t xml:space="preserve"> </w:t>
      </w:r>
    </w:p>
    <w:p w:rsidR="007555BD" w:rsidRPr="007555BD" w:rsidRDefault="007555BD" w:rsidP="007555BD">
      <w:pPr>
        <w:suppressAutoHyphens w:val="0"/>
        <w:ind w:left="6379" w:hanging="425"/>
        <w:rPr>
          <w:lang w:eastAsia="ru-RU"/>
        </w:rPr>
      </w:pPr>
      <w:r w:rsidRPr="007555BD">
        <w:rPr>
          <w:lang w:eastAsia="ru-RU"/>
        </w:rPr>
        <w:t>з науково-педагогічної роботи</w:t>
      </w:r>
    </w:p>
    <w:p w:rsidR="007555BD" w:rsidRPr="007555BD" w:rsidRDefault="007555BD" w:rsidP="007555BD">
      <w:pPr>
        <w:suppressAutoHyphens w:val="0"/>
        <w:jc w:val="right"/>
        <w:rPr>
          <w:sz w:val="28"/>
          <w:lang w:eastAsia="ru-RU"/>
        </w:rPr>
      </w:pPr>
      <w:r w:rsidRPr="007555BD">
        <w:rPr>
          <w:lang w:eastAsia="ru-RU"/>
        </w:rPr>
        <w:t>___________________________</w:t>
      </w:r>
    </w:p>
    <w:p w:rsidR="007555BD" w:rsidRPr="007555BD" w:rsidRDefault="007555BD" w:rsidP="007555BD">
      <w:pPr>
        <w:suppressAutoHyphens w:val="0"/>
        <w:spacing w:after="120"/>
        <w:jc w:val="right"/>
        <w:rPr>
          <w:lang w:eastAsia="ru-RU"/>
        </w:rPr>
      </w:pPr>
    </w:p>
    <w:p w:rsidR="007555BD" w:rsidRPr="007555BD" w:rsidRDefault="007555BD" w:rsidP="007555BD">
      <w:pPr>
        <w:suppressAutoHyphens w:val="0"/>
        <w:spacing w:after="120"/>
        <w:jc w:val="right"/>
        <w:rPr>
          <w:lang w:eastAsia="ru-RU"/>
        </w:rPr>
      </w:pPr>
      <w:r w:rsidRPr="007555BD">
        <w:rPr>
          <w:lang w:eastAsia="ru-RU"/>
        </w:rPr>
        <w:t>«_____»_______________20</w:t>
      </w:r>
      <w:r w:rsidRPr="007555BD">
        <w:rPr>
          <w:lang w:val="ru-RU" w:eastAsia="ru-RU"/>
        </w:rPr>
        <w:t>19</w:t>
      </w:r>
      <w:r w:rsidRPr="007555BD">
        <w:rPr>
          <w:lang w:eastAsia="ru-RU"/>
        </w:rPr>
        <w:t xml:space="preserve"> р.</w:t>
      </w:r>
    </w:p>
    <w:p w:rsidR="007555BD" w:rsidRPr="007555BD" w:rsidRDefault="007555BD" w:rsidP="007555BD">
      <w:pPr>
        <w:suppressAutoHyphens w:val="0"/>
        <w:rPr>
          <w:sz w:val="28"/>
          <w:lang w:eastAsia="ru-RU"/>
        </w:rPr>
      </w:pPr>
    </w:p>
    <w:p w:rsidR="007555BD" w:rsidRPr="007555BD" w:rsidRDefault="007555BD" w:rsidP="007555BD">
      <w:pPr>
        <w:keepNext/>
        <w:numPr>
          <w:ilvl w:val="0"/>
          <w:numId w:val="1"/>
        </w:numPr>
        <w:tabs>
          <w:tab w:val="clear" w:pos="3974"/>
        </w:tabs>
        <w:suppressAutoHyphens w:val="0"/>
        <w:ind w:left="0" w:firstLine="340"/>
        <w:jc w:val="center"/>
        <w:outlineLvl w:val="0"/>
        <w:rPr>
          <w:bCs/>
          <w:sz w:val="28"/>
          <w:szCs w:val="28"/>
          <w:lang w:val="ru-RU" w:eastAsia="ru-RU"/>
        </w:rPr>
      </w:pPr>
      <w:r w:rsidRPr="007555BD">
        <w:rPr>
          <w:bCs/>
          <w:sz w:val="28"/>
          <w:szCs w:val="28"/>
          <w:lang w:eastAsia="ru-RU"/>
        </w:rPr>
        <w:t>Робоча програма навчальної дисципліни</w:t>
      </w:r>
    </w:p>
    <w:p w:rsidR="007555BD" w:rsidRPr="007555BD" w:rsidRDefault="007555BD" w:rsidP="007555BD">
      <w:pPr>
        <w:suppressAutoHyphens w:val="0"/>
        <w:ind w:firstLine="340"/>
        <w:jc w:val="center"/>
        <w:rPr>
          <w:b/>
          <w:bCs/>
          <w:sz w:val="28"/>
          <w:szCs w:val="28"/>
          <w:lang w:val="ru-RU" w:eastAsia="ru-RU"/>
        </w:rPr>
      </w:pPr>
    </w:p>
    <w:p w:rsidR="007555BD" w:rsidRPr="007555BD" w:rsidRDefault="007555BD" w:rsidP="007555BD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7555BD">
        <w:rPr>
          <w:b/>
          <w:bCs/>
          <w:sz w:val="28"/>
          <w:szCs w:val="28"/>
          <w:lang w:eastAsia="ru-RU"/>
        </w:rPr>
        <w:t>ІНТЕРВ’Ю У ТЕЛЕЖУРНАЛІСТИЦІ</w:t>
      </w:r>
    </w:p>
    <w:p w:rsidR="007555BD" w:rsidRPr="007555BD" w:rsidRDefault="007555BD" w:rsidP="007555BD">
      <w:pPr>
        <w:suppressAutoHyphens w:val="0"/>
        <w:spacing w:line="360" w:lineRule="auto"/>
        <w:ind w:firstLine="709"/>
        <w:jc w:val="center"/>
        <w:rPr>
          <w:lang w:val="ru-RU" w:eastAsia="ru-RU"/>
        </w:rPr>
      </w:pPr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7555BD">
        <w:rPr>
          <w:lang w:val="ru-RU" w:eastAsia="ru-RU"/>
        </w:rPr>
        <w:t>р</w:t>
      </w:r>
      <w:r w:rsidRPr="007555BD">
        <w:rPr>
          <w:lang w:eastAsia="ru-RU"/>
        </w:rPr>
        <w:t>івень</w:t>
      </w:r>
      <w:proofErr w:type="spellEnd"/>
      <w:r w:rsidRPr="007555BD">
        <w:rPr>
          <w:lang w:eastAsia="ru-RU"/>
        </w:rPr>
        <w:t xml:space="preserve"> вищої освіти </w:t>
      </w:r>
      <w:r w:rsidRPr="007555BD">
        <w:rPr>
          <w:lang w:eastAsia="ru-RU"/>
        </w:rPr>
        <w:tab/>
      </w:r>
      <w:r w:rsidRPr="007555BD">
        <w:rPr>
          <w:lang w:eastAsia="ru-RU"/>
        </w:rPr>
        <w:tab/>
      </w:r>
      <w:r w:rsidRPr="007555BD">
        <w:rPr>
          <w:lang w:val="ru-RU" w:eastAsia="ru-RU"/>
        </w:rPr>
        <w:t>перший (</w:t>
      </w:r>
      <w:r w:rsidRPr="007555BD">
        <w:rPr>
          <w:lang w:eastAsia="ru-RU"/>
        </w:rPr>
        <w:t>бакалаврський</w:t>
      </w:r>
      <w:r w:rsidRPr="007555BD">
        <w:rPr>
          <w:lang w:val="ru-RU" w:eastAsia="ru-RU"/>
        </w:rPr>
        <w:t>)</w:t>
      </w:r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7555BD">
        <w:rPr>
          <w:lang w:val="ru-RU" w:eastAsia="ru-RU"/>
        </w:rPr>
        <w:t>галузь</w:t>
      </w:r>
      <w:proofErr w:type="spellEnd"/>
      <w:r w:rsidRPr="007555BD">
        <w:rPr>
          <w:lang w:val="ru-RU" w:eastAsia="ru-RU"/>
        </w:rPr>
        <w:t xml:space="preserve"> </w:t>
      </w:r>
      <w:proofErr w:type="spellStart"/>
      <w:r w:rsidRPr="007555BD">
        <w:rPr>
          <w:lang w:val="ru-RU" w:eastAsia="ru-RU"/>
        </w:rPr>
        <w:t>знань</w:t>
      </w:r>
      <w:proofErr w:type="spellEnd"/>
      <w:r w:rsidRPr="007555BD">
        <w:rPr>
          <w:lang w:eastAsia="ru-RU"/>
        </w:rPr>
        <w:tab/>
      </w:r>
      <w:r w:rsidRPr="007555BD">
        <w:rPr>
          <w:lang w:eastAsia="ru-RU"/>
        </w:rPr>
        <w:tab/>
      </w:r>
      <w:r w:rsidRPr="007555BD">
        <w:rPr>
          <w:lang w:eastAsia="ru-RU"/>
        </w:rPr>
        <w:tab/>
      </w:r>
      <w:r w:rsidRPr="007555BD">
        <w:rPr>
          <w:lang w:val="ru-RU" w:eastAsia="ru-RU"/>
        </w:rPr>
        <w:t xml:space="preserve">06 </w:t>
      </w:r>
      <w:proofErr w:type="spellStart"/>
      <w:r w:rsidRPr="007555BD">
        <w:rPr>
          <w:lang w:val="ru-RU" w:eastAsia="ru-RU"/>
        </w:rPr>
        <w:t>Журналістика</w:t>
      </w:r>
      <w:proofErr w:type="spellEnd"/>
      <w:r w:rsidRPr="007555BD">
        <w:rPr>
          <w:lang w:val="ru-RU" w:eastAsia="ru-RU"/>
        </w:rPr>
        <w:t xml:space="preserve"> </w:t>
      </w:r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7555BD">
        <w:rPr>
          <w:lang w:val="ru-RU" w:eastAsia="ru-RU"/>
        </w:rPr>
        <w:t>спеціальність</w:t>
      </w:r>
      <w:proofErr w:type="spellEnd"/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  <w:t xml:space="preserve">061 </w:t>
      </w:r>
      <w:proofErr w:type="spellStart"/>
      <w:r w:rsidRPr="007555BD">
        <w:rPr>
          <w:lang w:val="ru-RU" w:eastAsia="ru-RU"/>
        </w:rPr>
        <w:t>Журналістика</w:t>
      </w:r>
      <w:proofErr w:type="spellEnd"/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7555BD">
        <w:rPr>
          <w:lang w:val="ru-RU" w:eastAsia="ru-RU"/>
        </w:rPr>
        <w:t>осв</w:t>
      </w:r>
      <w:proofErr w:type="spellEnd"/>
      <w:r w:rsidRPr="007555BD">
        <w:rPr>
          <w:lang w:eastAsia="ru-RU"/>
        </w:rPr>
        <w:t>і</w:t>
      </w:r>
      <w:proofErr w:type="spellStart"/>
      <w:r w:rsidRPr="007555BD">
        <w:rPr>
          <w:lang w:val="ru-RU" w:eastAsia="ru-RU"/>
        </w:rPr>
        <w:t>тня</w:t>
      </w:r>
      <w:proofErr w:type="spellEnd"/>
      <w:r w:rsidRPr="007555BD">
        <w:rPr>
          <w:lang w:val="ru-RU" w:eastAsia="ru-RU"/>
        </w:rPr>
        <w:t xml:space="preserve"> </w:t>
      </w:r>
      <w:proofErr w:type="spellStart"/>
      <w:r w:rsidRPr="007555BD">
        <w:rPr>
          <w:lang w:val="ru-RU" w:eastAsia="ru-RU"/>
        </w:rPr>
        <w:t>програма</w:t>
      </w:r>
      <w:proofErr w:type="spellEnd"/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</w:r>
      <w:proofErr w:type="spellStart"/>
      <w:r w:rsidRPr="007555BD">
        <w:rPr>
          <w:lang w:val="ru-RU" w:eastAsia="ru-RU"/>
        </w:rPr>
        <w:t>журналістика</w:t>
      </w:r>
      <w:proofErr w:type="spellEnd"/>
      <w:r w:rsidRPr="007555BD">
        <w:rPr>
          <w:lang w:val="ru-RU" w:eastAsia="ru-RU"/>
        </w:rPr>
        <w:t xml:space="preserve"> </w:t>
      </w:r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val="ru-RU" w:eastAsia="ru-RU"/>
        </w:rPr>
      </w:pPr>
      <w:r w:rsidRPr="007555BD">
        <w:rPr>
          <w:lang w:val="ru-RU" w:eastAsia="ru-RU"/>
        </w:rPr>
        <w:t xml:space="preserve">вид </w:t>
      </w:r>
      <w:proofErr w:type="spellStart"/>
      <w:r w:rsidRPr="007555BD">
        <w:rPr>
          <w:lang w:val="ru-RU" w:eastAsia="ru-RU"/>
        </w:rPr>
        <w:t>дисципліни</w:t>
      </w:r>
      <w:proofErr w:type="spellEnd"/>
      <w:r w:rsidRPr="007555BD">
        <w:rPr>
          <w:lang w:val="ru-RU" w:eastAsia="ru-RU"/>
        </w:rPr>
        <w:t xml:space="preserve"> </w:t>
      </w:r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  <w:t xml:space="preserve">за </w:t>
      </w:r>
      <w:proofErr w:type="spellStart"/>
      <w:r w:rsidRPr="007555BD">
        <w:rPr>
          <w:lang w:val="ru-RU" w:eastAsia="ru-RU"/>
        </w:rPr>
        <w:t>вибором</w:t>
      </w:r>
      <w:proofErr w:type="spellEnd"/>
    </w:p>
    <w:p w:rsidR="007555BD" w:rsidRPr="007555BD" w:rsidRDefault="007555BD" w:rsidP="007555BD">
      <w:pPr>
        <w:suppressAutoHyphens w:val="0"/>
        <w:spacing w:line="360" w:lineRule="auto"/>
        <w:ind w:firstLine="709"/>
        <w:rPr>
          <w:lang w:eastAsia="ru-RU"/>
        </w:rPr>
      </w:pPr>
      <w:r w:rsidRPr="007555BD">
        <w:rPr>
          <w:lang w:val="ru-RU" w:eastAsia="ru-RU"/>
        </w:rPr>
        <w:t xml:space="preserve">факультет </w:t>
      </w:r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</w:r>
      <w:r w:rsidRPr="007555BD">
        <w:rPr>
          <w:lang w:val="ru-RU" w:eastAsia="ru-RU"/>
        </w:rPr>
        <w:tab/>
      </w:r>
      <w:proofErr w:type="spellStart"/>
      <w:r w:rsidRPr="007555BD">
        <w:rPr>
          <w:lang w:val="ru-RU" w:eastAsia="ru-RU"/>
        </w:rPr>
        <w:t>філологічний</w:t>
      </w:r>
      <w:proofErr w:type="spellEnd"/>
    </w:p>
    <w:p w:rsidR="007555BD" w:rsidRPr="007555BD" w:rsidRDefault="007555BD" w:rsidP="007555BD">
      <w:pPr>
        <w:suppressAutoHyphens w:val="0"/>
        <w:ind w:firstLine="708"/>
        <w:jc w:val="center"/>
        <w:rPr>
          <w:lang w:eastAsia="ru-RU"/>
        </w:rPr>
      </w:pPr>
    </w:p>
    <w:p w:rsidR="007555BD" w:rsidRPr="007555BD" w:rsidRDefault="007555BD" w:rsidP="007555BD">
      <w:pPr>
        <w:suppressAutoHyphens w:val="0"/>
        <w:jc w:val="center"/>
        <w:rPr>
          <w:sz w:val="16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center"/>
        <w:rPr>
          <w:sz w:val="36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jc w:val="center"/>
        <w:rPr>
          <w:sz w:val="28"/>
          <w:lang w:eastAsia="ru-RU"/>
        </w:rPr>
      </w:pPr>
      <w:r w:rsidRPr="007555BD">
        <w:rPr>
          <w:sz w:val="28"/>
          <w:lang w:eastAsia="ru-RU"/>
        </w:rPr>
        <w:t>201</w:t>
      </w:r>
      <w:r w:rsidRPr="007555BD">
        <w:rPr>
          <w:sz w:val="28"/>
          <w:lang w:val="ru-RU" w:eastAsia="ru-RU"/>
        </w:rPr>
        <w:t>9</w:t>
      </w:r>
      <w:r w:rsidRPr="007555BD">
        <w:rPr>
          <w:sz w:val="28"/>
          <w:lang w:eastAsia="ru-RU"/>
        </w:rPr>
        <w:t xml:space="preserve"> / 20</w:t>
      </w:r>
      <w:r w:rsidRPr="007555BD">
        <w:rPr>
          <w:sz w:val="28"/>
          <w:lang w:val="ru-RU" w:eastAsia="ru-RU"/>
        </w:rPr>
        <w:t>20</w:t>
      </w:r>
      <w:r w:rsidRPr="007555BD">
        <w:rPr>
          <w:sz w:val="28"/>
          <w:lang w:eastAsia="ru-RU"/>
        </w:rPr>
        <w:t xml:space="preserve"> навчальний рік</w:t>
      </w:r>
    </w:p>
    <w:p w:rsidR="007555BD" w:rsidRPr="007555BD" w:rsidRDefault="007555BD" w:rsidP="007555BD">
      <w:pPr>
        <w:suppressAutoHyphens w:val="0"/>
        <w:jc w:val="center"/>
        <w:rPr>
          <w:sz w:val="28"/>
          <w:lang w:eastAsia="ru-RU"/>
        </w:rPr>
      </w:pPr>
      <w:r w:rsidRPr="007555BD">
        <w:rPr>
          <w:sz w:val="28"/>
          <w:lang w:eastAsia="ru-RU"/>
        </w:rPr>
        <w:br w:type="page"/>
      </w:r>
      <w:r w:rsidRPr="007555BD">
        <w:rPr>
          <w:sz w:val="28"/>
          <w:lang w:eastAsia="ru-RU"/>
        </w:rPr>
        <w:lastRenderedPageBreak/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  <w:proofErr w:type="spellStart"/>
      <w:r w:rsidRPr="007555BD">
        <w:rPr>
          <w:sz w:val="28"/>
          <w:lang w:val="ru-RU" w:eastAsia="ru-RU"/>
        </w:rPr>
        <w:t>Програму</w:t>
      </w:r>
      <w:proofErr w:type="spellEnd"/>
      <w:r w:rsidRPr="007555BD">
        <w:rPr>
          <w:sz w:val="28"/>
          <w:lang w:val="ru-RU" w:eastAsia="ru-RU"/>
        </w:rPr>
        <w:t xml:space="preserve"> рекомендовано до </w:t>
      </w:r>
      <w:proofErr w:type="spellStart"/>
      <w:r w:rsidRPr="007555BD">
        <w:rPr>
          <w:sz w:val="28"/>
          <w:lang w:val="ru-RU" w:eastAsia="ru-RU"/>
        </w:rPr>
        <w:t>затвердження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Вченою</w:t>
      </w:r>
      <w:proofErr w:type="spellEnd"/>
      <w:r w:rsidRPr="007555BD">
        <w:rPr>
          <w:sz w:val="28"/>
          <w:lang w:val="ru-RU" w:eastAsia="ru-RU"/>
        </w:rPr>
        <w:t xml:space="preserve"> радою факультету </w:t>
      </w:r>
    </w:p>
    <w:p w:rsidR="007555BD" w:rsidRPr="007555BD" w:rsidRDefault="007555BD" w:rsidP="007555BD">
      <w:pPr>
        <w:suppressAutoHyphens w:val="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jc w:val="center"/>
        <w:rPr>
          <w:sz w:val="28"/>
          <w:lang w:eastAsia="ru-RU"/>
        </w:rPr>
      </w:pPr>
      <w:r w:rsidRPr="007555BD">
        <w:rPr>
          <w:sz w:val="28"/>
          <w:lang w:eastAsia="ru-RU"/>
        </w:rPr>
        <w:t>«2</w:t>
      </w:r>
      <w:r w:rsidRPr="007555BD">
        <w:rPr>
          <w:sz w:val="28"/>
          <w:lang w:val="ru-RU" w:eastAsia="ru-RU"/>
        </w:rPr>
        <w:t>8</w:t>
      </w:r>
      <w:r w:rsidRPr="007555BD">
        <w:rPr>
          <w:sz w:val="28"/>
          <w:lang w:eastAsia="ru-RU"/>
        </w:rPr>
        <w:t>»</w:t>
      </w:r>
      <w:r w:rsidRPr="007555BD">
        <w:rPr>
          <w:sz w:val="28"/>
          <w:lang w:val="ru-RU" w:eastAsia="ru-RU"/>
        </w:rPr>
        <w:t xml:space="preserve"> </w:t>
      </w:r>
      <w:r w:rsidRPr="007555BD">
        <w:rPr>
          <w:sz w:val="28"/>
          <w:lang w:eastAsia="ru-RU"/>
        </w:rPr>
        <w:t>серпня</w:t>
      </w:r>
      <w:r w:rsidRPr="007555BD">
        <w:rPr>
          <w:sz w:val="28"/>
          <w:lang w:val="ru-RU" w:eastAsia="ru-RU"/>
        </w:rPr>
        <w:t xml:space="preserve"> 201</w:t>
      </w:r>
      <w:r w:rsidRPr="007555BD">
        <w:rPr>
          <w:sz w:val="28"/>
          <w:lang w:eastAsia="ru-RU"/>
        </w:rPr>
        <w:t>9</w:t>
      </w:r>
      <w:r w:rsidRPr="007555BD">
        <w:rPr>
          <w:sz w:val="28"/>
          <w:lang w:val="ru-RU" w:eastAsia="ru-RU"/>
        </w:rPr>
        <w:t xml:space="preserve"> року, протокол № </w:t>
      </w:r>
      <w:r w:rsidRPr="007555BD">
        <w:rPr>
          <w:sz w:val="28"/>
          <w:lang w:eastAsia="ru-RU"/>
        </w:rPr>
        <w:t>1</w:t>
      </w:r>
    </w:p>
    <w:p w:rsidR="007555BD" w:rsidRPr="007555BD" w:rsidRDefault="007555BD" w:rsidP="007555BD">
      <w:pPr>
        <w:suppressAutoHyphens w:val="0"/>
        <w:ind w:firstLine="340"/>
        <w:jc w:val="center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jc w:val="center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jc w:val="both"/>
        <w:rPr>
          <w:sz w:val="28"/>
          <w:lang w:val="ru-RU" w:eastAsia="ru-RU"/>
        </w:rPr>
      </w:pPr>
      <w:r w:rsidRPr="007555BD">
        <w:rPr>
          <w:sz w:val="28"/>
          <w:lang w:val="ru-RU" w:eastAsia="ru-RU"/>
        </w:rPr>
        <w:t xml:space="preserve">РОЗРОБНИК ПРОГРАМИ: </w:t>
      </w:r>
      <w:proofErr w:type="spellStart"/>
      <w:r w:rsidRPr="007555BD">
        <w:rPr>
          <w:sz w:val="28"/>
          <w:lang w:val="ru-RU" w:eastAsia="ru-RU"/>
        </w:rPr>
        <w:t>Бурдіна</w:t>
      </w:r>
      <w:proofErr w:type="spellEnd"/>
      <w:r w:rsidRPr="007555BD">
        <w:rPr>
          <w:sz w:val="28"/>
          <w:lang w:val="ru-RU" w:eastAsia="ru-RU"/>
        </w:rPr>
        <w:t xml:space="preserve"> Е. О., кандидат наук </w:t>
      </w:r>
      <w:proofErr w:type="spellStart"/>
      <w:r w:rsidRPr="007555BD">
        <w:rPr>
          <w:sz w:val="28"/>
          <w:lang w:val="ru-RU" w:eastAsia="ru-RU"/>
        </w:rPr>
        <w:t>із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соціальних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комунікацій</w:t>
      </w:r>
      <w:proofErr w:type="spellEnd"/>
      <w:r w:rsidRPr="007555BD">
        <w:rPr>
          <w:sz w:val="28"/>
          <w:lang w:val="ru-RU" w:eastAsia="ru-RU"/>
        </w:rPr>
        <w:t xml:space="preserve">, старший </w:t>
      </w:r>
      <w:proofErr w:type="spellStart"/>
      <w:r w:rsidRPr="007555BD">
        <w:rPr>
          <w:sz w:val="28"/>
          <w:lang w:val="ru-RU" w:eastAsia="ru-RU"/>
        </w:rPr>
        <w:t>викладач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кафедри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журналістики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Харківського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національного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університету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імені</w:t>
      </w:r>
      <w:proofErr w:type="spellEnd"/>
      <w:r w:rsidRPr="007555BD">
        <w:rPr>
          <w:sz w:val="28"/>
          <w:lang w:val="ru-RU" w:eastAsia="ru-RU"/>
        </w:rPr>
        <w:t xml:space="preserve"> В. Н. </w:t>
      </w:r>
      <w:proofErr w:type="spellStart"/>
      <w:r w:rsidRPr="007555BD">
        <w:rPr>
          <w:sz w:val="28"/>
          <w:lang w:val="ru-RU" w:eastAsia="ru-RU"/>
        </w:rPr>
        <w:t>Каразіна</w:t>
      </w:r>
      <w:proofErr w:type="spellEnd"/>
      <w:r w:rsidRPr="007555BD">
        <w:rPr>
          <w:sz w:val="28"/>
          <w:lang w:val="ru-RU" w:eastAsia="ru-RU"/>
        </w:rPr>
        <w:t>.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  <w:proofErr w:type="spellStart"/>
      <w:r w:rsidRPr="007555BD">
        <w:rPr>
          <w:sz w:val="28"/>
          <w:lang w:val="ru-RU" w:eastAsia="ru-RU"/>
        </w:rPr>
        <w:t>Програму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схвалено</w:t>
      </w:r>
      <w:proofErr w:type="spellEnd"/>
      <w:r w:rsidRPr="007555BD">
        <w:rPr>
          <w:sz w:val="28"/>
          <w:lang w:val="ru-RU" w:eastAsia="ru-RU"/>
        </w:rPr>
        <w:t xml:space="preserve"> на </w:t>
      </w:r>
      <w:proofErr w:type="spellStart"/>
      <w:r w:rsidRPr="007555BD">
        <w:rPr>
          <w:sz w:val="28"/>
          <w:lang w:val="ru-RU" w:eastAsia="ru-RU"/>
        </w:rPr>
        <w:t>засіданні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кафедри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журналістики</w:t>
      </w:r>
      <w:proofErr w:type="spellEnd"/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  <w:r w:rsidRPr="007555BD">
        <w:rPr>
          <w:sz w:val="28"/>
          <w:lang w:val="ru-RU" w:eastAsia="ru-RU"/>
        </w:rPr>
        <w:t xml:space="preserve">Протокол </w:t>
      </w:r>
      <w:proofErr w:type="spellStart"/>
      <w:r w:rsidRPr="007555BD">
        <w:rPr>
          <w:sz w:val="28"/>
          <w:lang w:val="ru-RU" w:eastAsia="ru-RU"/>
        </w:rPr>
        <w:t>від</w:t>
      </w:r>
      <w:proofErr w:type="spellEnd"/>
      <w:r w:rsidRPr="007555BD">
        <w:rPr>
          <w:sz w:val="28"/>
          <w:lang w:val="ru-RU" w:eastAsia="ru-RU"/>
        </w:rPr>
        <w:t xml:space="preserve"> </w:t>
      </w:r>
      <w:r w:rsidRPr="007555BD">
        <w:rPr>
          <w:sz w:val="28"/>
          <w:lang w:eastAsia="ru-RU"/>
        </w:rPr>
        <w:t>«27»</w:t>
      </w:r>
      <w:r w:rsidRPr="007555BD">
        <w:rPr>
          <w:sz w:val="28"/>
          <w:lang w:val="ru-RU" w:eastAsia="ru-RU"/>
        </w:rPr>
        <w:t xml:space="preserve"> </w:t>
      </w:r>
      <w:r w:rsidRPr="007555BD">
        <w:rPr>
          <w:sz w:val="28"/>
          <w:lang w:eastAsia="ru-RU"/>
        </w:rPr>
        <w:t>серп</w:t>
      </w:r>
      <w:proofErr w:type="spellStart"/>
      <w:r w:rsidRPr="007555BD">
        <w:rPr>
          <w:sz w:val="28"/>
          <w:lang w:val="ru-RU" w:eastAsia="ru-RU"/>
        </w:rPr>
        <w:t>ня</w:t>
      </w:r>
      <w:proofErr w:type="spellEnd"/>
      <w:r w:rsidRPr="007555BD">
        <w:rPr>
          <w:sz w:val="28"/>
          <w:lang w:val="ru-RU" w:eastAsia="ru-RU"/>
        </w:rPr>
        <w:t xml:space="preserve"> 201</w:t>
      </w:r>
      <w:r w:rsidRPr="007555BD">
        <w:rPr>
          <w:sz w:val="28"/>
          <w:lang w:eastAsia="ru-RU"/>
        </w:rPr>
        <w:t>9</w:t>
      </w:r>
      <w:r w:rsidRPr="007555BD">
        <w:rPr>
          <w:sz w:val="28"/>
          <w:lang w:val="ru-RU" w:eastAsia="ru-RU"/>
        </w:rPr>
        <w:t xml:space="preserve"> року № </w:t>
      </w:r>
      <w:r w:rsidRPr="007555BD">
        <w:rPr>
          <w:sz w:val="28"/>
          <w:lang w:eastAsia="ru-RU"/>
        </w:rPr>
        <w:t>1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val="ru-RU" w:eastAsia="ru-RU"/>
        </w:rPr>
        <w:t xml:space="preserve">         </w:t>
      </w:r>
      <w:proofErr w:type="spellStart"/>
      <w:r w:rsidRPr="007555BD">
        <w:rPr>
          <w:sz w:val="28"/>
          <w:lang w:val="ru-RU" w:eastAsia="ru-RU"/>
        </w:rPr>
        <w:t>Завідувач</w:t>
      </w:r>
      <w:proofErr w:type="spellEnd"/>
      <w:r w:rsidRPr="007555BD">
        <w:rPr>
          <w:sz w:val="28"/>
          <w:lang w:val="ru-RU" w:eastAsia="ru-RU"/>
        </w:rPr>
        <w:t xml:space="preserve"> </w:t>
      </w:r>
      <w:proofErr w:type="spellStart"/>
      <w:r w:rsidRPr="007555BD">
        <w:rPr>
          <w:sz w:val="28"/>
          <w:lang w:val="ru-RU" w:eastAsia="ru-RU"/>
        </w:rPr>
        <w:t>кафедри</w:t>
      </w:r>
      <w:proofErr w:type="spellEnd"/>
      <w:r w:rsidRPr="007555BD">
        <w:rPr>
          <w:sz w:val="28"/>
          <w:lang w:val="ru-RU" w:eastAsia="ru-RU"/>
        </w:rPr>
        <w:t xml:space="preserve"> </w:t>
      </w:r>
      <w:r w:rsidRPr="007555BD">
        <w:rPr>
          <w:sz w:val="28"/>
          <w:lang w:eastAsia="ru-RU"/>
        </w:rPr>
        <w:t>журналістики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val="ru-RU" w:eastAsia="ru-RU"/>
        </w:rPr>
        <w:t xml:space="preserve">                                                                                                  </w:t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</w:r>
      <w:r w:rsidRPr="007555BD">
        <w:rPr>
          <w:sz w:val="28"/>
          <w:lang w:eastAsia="ru-RU"/>
        </w:rPr>
        <w:tab/>
        <w:t xml:space="preserve">________________              </w:t>
      </w:r>
      <w:proofErr w:type="spellStart"/>
      <w:r w:rsidRPr="007555BD">
        <w:rPr>
          <w:sz w:val="28"/>
          <w:lang w:eastAsia="ru-RU"/>
        </w:rPr>
        <w:t>Хавкіна</w:t>
      </w:r>
      <w:proofErr w:type="spellEnd"/>
      <w:r w:rsidRPr="007555BD">
        <w:rPr>
          <w:sz w:val="28"/>
          <w:lang w:eastAsia="ru-RU"/>
        </w:rPr>
        <w:t xml:space="preserve"> Л. М.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eastAsia="ru-RU"/>
        </w:rPr>
        <w:t xml:space="preserve">                                                                 (підпис)  </w:t>
      </w:r>
      <w:r w:rsidRPr="007555BD">
        <w:rPr>
          <w:sz w:val="28"/>
          <w:lang w:eastAsia="ru-RU"/>
        </w:rPr>
        <w:tab/>
        <w:t xml:space="preserve">        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eastAsia="ru-RU"/>
        </w:rPr>
        <w:t>Програму погоджено методичною комісією філологічного факультету</w:t>
      </w:r>
    </w:p>
    <w:p w:rsidR="007555BD" w:rsidRPr="007555BD" w:rsidRDefault="007555BD" w:rsidP="007555BD">
      <w:pPr>
        <w:suppressAutoHyphens w:val="0"/>
        <w:ind w:firstLine="340"/>
        <w:rPr>
          <w:bCs/>
          <w:i/>
          <w:iCs/>
          <w:sz w:val="28"/>
          <w:lang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eastAsia="ru-RU"/>
        </w:rPr>
        <w:t>Протокол від «28» серпня 2019 року № 1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eastAsia="ru-RU"/>
        </w:rPr>
        <w:t xml:space="preserve">          Голова методичної комісії філологічного факультету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ind w:firstLine="340"/>
        <w:rPr>
          <w:sz w:val="28"/>
          <w:lang w:eastAsia="ru-RU"/>
        </w:rPr>
      </w:pPr>
      <w:r w:rsidRPr="007555BD">
        <w:rPr>
          <w:sz w:val="28"/>
          <w:lang w:eastAsia="ru-RU"/>
        </w:rPr>
        <w:t xml:space="preserve">                                                          </w:t>
      </w:r>
      <w:r w:rsidRPr="007555BD">
        <w:rPr>
          <w:sz w:val="28"/>
          <w:lang w:val="ru-RU" w:eastAsia="ru-RU"/>
        </w:rPr>
        <w:t>_______________</w:t>
      </w:r>
      <w:r w:rsidRPr="007555BD">
        <w:rPr>
          <w:sz w:val="28"/>
          <w:lang w:eastAsia="ru-RU"/>
        </w:rPr>
        <w:t xml:space="preserve">             </w:t>
      </w:r>
      <w:proofErr w:type="spellStart"/>
      <w:r w:rsidRPr="007555BD">
        <w:rPr>
          <w:sz w:val="28"/>
          <w:lang w:eastAsia="ru-RU"/>
        </w:rPr>
        <w:t>Гноєва</w:t>
      </w:r>
      <w:proofErr w:type="spellEnd"/>
      <w:r w:rsidRPr="007555BD">
        <w:rPr>
          <w:sz w:val="28"/>
          <w:lang w:val="ru-RU" w:eastAsia="ru-RU"/>
        </w:rPr>
        <w:t> </w:t>
      </w:r>
      <w:r w:rsidRPr="007555BD">
        <w:rPr>
          <w:sz w:val="28"/>
          <w:lang w:eastAsia="ru-RU"/>
        </w:rPr>
        <w:t>Н.</w:t>
      </w:r>
      <w:r w:rsidRPr="007555BD">
        <w:rPr>
          <w:sz w:val="28"/>
          <w:lang w:val="ru-RU" w:eastAsia="ru-RU"/>
        </w:rPr>
        <w:t> </w:t>
      </w:r>
      <w:r w:rsidRPr="007555BD">
        <w:rPr>
          <w:sz w:val="28"/>
          <w:lang w:eastAsia="ru-RU"/>
        </w:rPr>
        <w:t>І.</w:t>
      </w:r>
    </w:p>
    <w:p w:rsidR="007555BD" w:rsidRPr="007555BD" w:rsidRDefault="007555BD" w:rsidP="007555BD">
      <w:pPr>
        <w:suppressAutoHyphens w:val="0"/>
        <w:ind w:firstLine="340"/>
        <w:rPr>
          <w:sz w:val="28"/>
          <w:lang w:val="ru-RU" w:eastAsia="ru-RU"/>
        </w:rPr>
      </w:pPr>
      <w:r w:rsidRPr="007555BD">
        <w:rPr>
          <w:sz w:val="28"/>
          <w:lang w:val="ru-RU" w:eastAsia="ru-RU"/>
        </w:rPr>
        <w:t xml:space="preserve">                                                                  (</w:t>
      </w:r>
      <w:proofErr w:type="spellStart"/>
      <w:r w:rsidRPr="007555BD">
        <w:rPr>
          <w:sz w:val="28"/>
          <w:lang w:val="ru-RU" w:eastAsia="ru-RU"/>
        </w:rPr>
        <w:t>підпис</w:t>
      </w:r>
      <w:proofErr w:type="spellEnd"/>
      <w:r w:rsidRPr="007555BD">
        <w:rPr>
          <w:sz w:val="28"/>
          <w:lang w:val="ru-RU" w:eastAsia="ru-RU"/>
        </w:rPr>
        <w:t xml:space="preserve">)        </w:t>
      </w:r>
    </w:p>
    <w:p w:rsidR="007555BD" w:rsidRPr="007555BD" w:rsidRDefault="007555BD" w:rsidP="007555BD">
      <w:pPr>
        <w:suppressAutoHyphens w:val="0"/>
        <w:rPr>
          <w:sz w:val="16"/>
          <w:lang w:eastAsia="ru-RU"/>
        </w:rPr>
      </w:pPr>
    </w:p>
    <w:p w:rsidR="007555BD" w:rsidRPr="007555BD" w:rsidRDefault="007555BD" w:rsidP="007555BD">
      <w:pPr>
        <w:suppressAutoHyphens w:val="0"/>
        <w:ind w:left="2832" w:firstLine="708"/>
        <w:jc w:val="both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ind w:left="6720"/>
        <w:rPr>
          <w:sz w:val="28"/>
          <w:lang w:eastAsia="ru-RU"/>
        </w:rPr>
      </w:pPr>
    </w:p>
    <w:p w:rsidR="007555BD" w:rsidRPr="007555BD" w:rsidRDefault="007555BD" w:rsidP="007555BD">
      <w:pPr>
        <w:suppressAutoHyphens w:val="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rPr>
          <w:sz w:val="28"/>
          <w:lang w:val="ru-RU" w:eastAsia="ru-RU"/>
        </w:rPr>
      </w:pPr>
    </w:p>
    <w:p w:rsidR="007555BD" w:rsidRPr="007555BD" w:rsidRDefault="007555BD" w:rsidP="007555BD">
      <w:pPr>
        <w:suppressAutoHyphens w:val="0"/>
        <w:rPr>
          <w:sz w:val="28"/>
          <w:lang w:val="ru-RU" w:eastAsia="ru-RU"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7555BD" w:rsidRDefault="007555BD" w:rsidP="009C5CBC">
      <w:pPr>
        <w:ind w:firstLine="340"/>
        <w:jc w:val="center"/>
        <w:rPr>
          <w:b/>
          <w:bCs/>
          <w:caps/>
        </w:rPr>
      </w:pPr>
    </w:p>
    <w:p w:rsidR="009C5CBC" w:rsidRPr="00EF54B0" w:rsidRDefault="009C5CBC" w:rsidP="009C5CBC">
      <w:pPr>
        <w:ind w:firstLine="340"/>
        <w:jc w:val="center"/>
        <w:rPr>
          <w:b/>
          <w:bCs/>
          <w:caps/>
        </w:rPr>
      </w:pPr>
      <w:r w:rsidRPr="00EF54B0">
        <w:rPr>
          <w:b/>
          <w:bCs/>
          <w:caps/>
        </w:rPr>
        <w:lastRenderedPageBreak/>
        <w:t>Вступ</w:t>
      </w:r>
    </w:p>
    <w:p w:rsidR="009C5CBC" w:rsidRPr="00EF54B0" w:rsidRDefault="009C5CBC" w:rsidP="009C5CBC">
      <w:pPr>
        <w:ind w:firstLine="340"/>
        <w:jc w:val="center"/>
        <w:rPr>
          <w:bCs/>
          <w:caps/>
        </w:rPr>
      </w:pPr>
    </w:p>
    <w:p w:rsidR="009C5CBC" w:rsidRPr="00EF54B0" w:rsidRDefault="009C5CBC" w:rsidP="009C5CBC">
      <w:pPr>
        <w:pStyle w:val="a5"/>
        <w:ind w:firstLine="340"/>
      </w:pPr>
      <w:r w:rsidRPr="00EF54B0">
        <w:t>Програма навчальної дисципліни «Інтерв’ю у тележурналістиці» складена відповідно до освітньо-професійної програми підготовки бакалавра</w:t>
      </w:r>
    </w:p>
    <w:p w:rsidR="009C5CBC" w:rsidRPr="00EF54B0" w:rsidRDefault="009C5CBC" w:rsidP="009C5CBC">
      <w:pPr>
        <w:pStyle w:val="a5"/>
        <w:ind w:firstLine="340"/>
      </w:pPr>
      <w:r w:rsidRPr="00EF54B0">
        <w:t>06 «Журналістика»</w:t>
      </w:r>
    </w:p>
    <w:p w:rsidR="009C5CBC" w:rsidRPr="00EF54B0" w:rsidRDefault="009C5CBC" w:rsidP="009C5CBC">
      <w:pPr>
        <w:pStyle w:val="a5"/>
        <w:ind w:firstLine="340"/>
      </w:pPr>
      <w:r w:rsidRPr="00EF54B0">
        <w:t>спеціальність 061 «Журналістика»</w:t>
      </w:r>
    </w:p>
    <w:p w:rsidR="009C5CBC" w:rsidRPr="00EF54B0" w:rsidRDefault="009C5CBC" w:rsidP="009C5CBC">
      <w:pPr>
        <w:ind w:firstLine="340"/>
        <w:jc w:val="both"/>
        <w:rPr>
          <w:bCs/>
        </w:rPr>
      </w:pPr>
    </w:p>
    <w:p w:rsidR="009C5CBC" w:rsidRPr="00EF54B0" w:rsidRDefault="009C5CBC" w:rsidP="009C5CBC">
      <w:pPr>
        <w:pStyle w:val="a5"/>
        <w:numPr>
          <w:ilvl w:val="0"/>
          <w:numId w:val="2"/>
        </w:numPr>
        <w:spacing w:after="0"/>
        <w:jc w:val="center"/>
        <w:rPr>
          <w:b/>
          <w:bCs/>
        </w:rPr>
      </w:pPr>
      <w:r w:rsidRPr="00EF54B0">
        <w:rPr>
          <w:b/>
          <w:bCs/>
        </w:rPr>
        <w:t>Опис навчальної дисципліни</w:t>
      </w:r>
    </w:p>
    <w:p w:rsidR="009C5CBC" w:rsidRPr="00EF54B0" w:rsidRDefault="009C5CBC" w:rsidP="009C5CBC">
      <w:pPr>
        <w:ind w:firstLine="340"/>
        <w:jc w:val="both"/>
      </w:pPr>
      <w:r w:rsidRPr="00EF54B0">
        <w:rPr>
          <w:b/>
          <w:bCs/>
        </w:rPr>
        <w:t>Предметом</w:t>
      </w:r>
      <w:r w:rsidRPr="00EF54B0">
        <w:t xml:space="preserve"> вивчення навчальної дисципліни є жанр і метод інтерв’ю як основної складової </w:t>
      </w:r>
      <w:r w:rsidR="0017279C" w:rsidRPr="00EF54B0">
        <w:t xml:space="preserve">у роботі </w:t>
      </w:r>
      <w:r w:rsidRPr="00EF54B0">
        <w:t xml:space="preserve">телевізійного </w:t>
      </w:r>
      <w:r w:rsidR="0017279C" w:rsidRPr="00EF54B0">
        <w:t>журналіста</w:t>
      </w:r>
      <w:r w:rsidRPr="00EF54B0">
        <w:t xml:space="preserve">.   </w:t>
      </w:r>
    </w:p>
    <w:p w:rsidR="009C5CBC" w:rsidRPr="00EF54B0" w:rsidRDefault="009C5CBC" w:rsidP="009C5CBC">
      <w:pPr>
        <w:ind w:firstLine="340"/>
        <w:jc w:val="both"/>
      </w:pPr>
      <w:r w:rsidRPr="00EF54B0">
        <w:t>Програма навчальної дисципліни складається з таких розділів:</w:t>
      </w:r>
    </w:p>
    <w:p w:rsidR="009C5CBC" w:rsidRPr="00EF54B0" w:rsidRDefault="009C5CBC" w:rsidP="009C5CBC">
      <w:pPr>
        <w:ind w:firstLine="340"/>
        <w:jc w:val="both"/>
      </w:pPr>
      <w:r w:rsidRPr="00EF54B0">
        <w:t xml:space="preserve">1. Інтерв’ю як жанр і як метод. </w:t>
      </w:r>
    </w:p>
    <w:p w:rsidR="009C5CBC" w:rsidRPr="00EF54B0" w:rsidRDefault="009C5CBC" w:rsidP="009C5CBC">
      <w:pPr>
        <w:ind w:firstLine="340"/>
        <w:jc w:val="both"/>
      </w:pPr>
      <w:r w:rsidRPr="00EF54B0">
        <w:t>2. Етапи інтерв’ю.</w:t>
      </w:r>
    </w:p>
    <w:p w:rsidR="009C5CBC" w:rsidRPr="00EF54B0" w:rsidRDefault="009C5CBC" w:rsidP="009C5CBC">
      <w:pPr>
        <w:ind w:firstLine="340"/>
        <w:jc w:val="both"/>
      </w:pPr>
      <w:r w:rsidRPr="00EF54B0">
        <w:t>3. Особливо</w:t>
      </w:r>
      <w:r w:rsidR="003D73B1" w:rsidRPr="00EF54B0">
        <w:t xml:space="preserve">сті спілкування з </w:t>
      </w:r>
      <w:proofErr w:type="spellStart"/>
      <w:r w:rsidR="003D73B1" w:rsidRPr="00EF54B0">
        <w:t>інтерв’юйован</w:t>
      </w:r>
      <w:r w:rsidRPr="00EF54B0">
        <w:t>им</w:t>
      </w:r>
      <w:proofErr w:type="spellEnd"/>
      <w:r w:rsidRPr="00EF54B0">
        <w:t>.</w:t>
      </w:r>
    </w:p>
    <w:p w:rsidR="00B523A5" w:rsidRPr="00EF54B0" w:rsidRDefault="00B523A5" w:rsidP="009C5CBC">
      <w:pPr>
        <w:ind w:firstLine="340"/>
        <w:jc w:val="both"/>
      </w:pPr>
    </w:p>
    <w:p w:rsidR="00B523A5" w:rsidRPr="00EF54B0" w:rsidRDefault="00427A85" w:rsidP="00B523A5">
      <w:pPr>
        <w:pStyle w:val="a5"/>
        <w:numPr>
          <w:ilvl w:val="1"/>
          <w:numId w:val="3"/>
        </w:numPr>
        <w:spacing w:after="0"/>
        <w:ind w:left="0" w:firstLine="284"/>
        <w:jc w:val="both"/>
      </w:pPr>
      <w:r w:rsidRPr="00EF54B0">
        <w:t xml:space="preserve">Метою викладання навчальної дисципліни є </w:t>
      </w:r>
      <w:r w:rsidR="00B523A5" w:rsidRPr="00EF54B0">
        <w:t>оволодіння</w:t>
      </w:r>
      <w:r w:rsidRPr="00EF54B0">
        <w:t xml:space="preserve"> студент</w:t>
      </w:r>
      <w:r w:rsidR="00B523A5" w:rsidRPr="00EF54B0">
        <w:t>ами</w:t>
      </w:r>
      <w:r w:rsidRPr="00EF54B0">
        <w:t xml:space="preserve"> </w:t>
      </w:r>
      <w:r w:rsidR="00B523A5" w:rsidRPr="00EF54B0">
        <w:rPr>
          <w:szCs w:val="28"/>
        </w:rPr>
        <w:t xml:space="preserve">методом та жанром телевізійного інтерв’ю, ознайомлення з етапами </w:t>
      </w:r>
      <w:r w:rsidR="00B523A5" w:rsidRPr="00EF54B0">
        <w:t>інтерв’ю, особливостями роботи інтерв’юера та різноманітними підходами до співрозмовниками, а також новітніми тенденціями телевізійного інтерв’ю.</w:t>
      </w:r>
    </w:p>
    <w:p w:rsidR="00B523A5" w:rsidRPr="00EF54B0" w:rsidRDefault="00B523A5" w:rsidP="00427A85">
      <w:pPr>
        <w:ind w:firstLine="340"/>
        <w:jc w:val="both"/>
      </w:pPr>
    </w:p>
    <w:p w:rsidR="00427A85" w:rsidRPr="00EF54B0" w:rsidRDefault="00427A85" w:rsidP="00427A85">
      <w:pPr>
        <w:ind w:firstLine="340"/>
        <w:jc w:val="both"/>
      </w:pPr>
      <w:r w:rsidRPr="00EF54B0">
        <w:t xml:space="preserve">1.2. Основними завданнями вивчення дисципліни є 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ознайомити студентів з </w:t>
      </w:r>
      <w:r w:rsidR="00B523A5" w:rsidRPr="00EF54B0">
        <w:t xml:space="preserve">видами інтерв’ю на ТБ; 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навчити студента </w:t>
      </w:r>
      <w:r w:rsidR="00B523A5" w:rsidRPr="00EF54B0">
        <w:t>готуватися до інтерв’ю;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навчити організовувати </w:t>
      </w:r>
      <w:r w:rsidR="00B523A5" w:rsidRPr="00EF54B0">
        <w:t xml:space="preserve">зустріч зі співрозмовником; </w:t>
      </w:r>
    </w:p>
    <w:p w:rsidR="00427A85" w:rsidRPr="00EF54B0" w:rsidRDefault="00B523A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>дати розуміння драматургії бесіди;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навчити студента </w:t>
      </w:r>
      <w:r w:rsidR="00B523A5" w:rsidRPr="00EF54B0">
        <w:t xml:space="preserve">обробляти інтерв’ю та вибирати </w:t>
      </w:r>
      <w:proofErr w:type="spellStart"/>
      <w:r w:rsidR="00B523A5" w:rsidRPr="00EF54B0">
        <w:t>синхрони</w:t>
      </w:r>
      <w:proofErr w:type="spellEnd"/>
      <w:r w:rsidRPr="00EF54B0">
        <w:t>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ознайомити </w:t>
      </w:r>
      <w:r w:rsidR="0079675F" w:rsidRPr="00EF54B0">
        <w:t>з прийомами відомих інтерв’юерів;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навчити </w:t>
      </w:r>
      <w:r w:rsidR="0079675F" w:rsidRPr="00EF54B0">
        <w:t>спілкуватис</w:t>
      </w:r>
      <w:r w:rsidR="003D73B1" w:rsidRPr="00EF54B0">
        <w:t xml:space="preserve">я з різними типами </w:t>
      </w:r>
      <w:proofErr w:type="spellStart"/>
      <w:r w:rsidR="003D73B1" w:rsidRPr="00EF54B0">
        <w:t>інтерв’юйова</w:t>
      </w:r>
      <w:r w:rsidR="0079675F" w:rsidRPr="00EF54B0">
        <w:t>них</w:t>
      </w:r>
      <w:proofErr w:type="spellEnd"/>
      <w:r w:rsidR="0079675F" w:rsidRPr="00EF54B0">
        <w:t>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надати практичні навички у </w:t>
      </w:r>
      <w:r w:rsidR="0079675F" w:rsidRPr="00EF54B0">
        <w:t>зйомці бліц-опитувань</w:t>
      </w:r>
      <w:r w:rsidRPr="00EF54B0">
        <w:t>;</w:t>
      </w:r>
    </w:p>
    <w:p w:rsidR="00427A85" w:rsidRPr="00EF54B0" w:rsidRDefault="00427A85" w:rsidP="00427A85">
      <w:pPr>
        <w:numPr>
          <w:ilvl w:val="0"/>
          <w:numId w:val="4"/>
        </w:numPr>
        <w:suppressAutoHyphens w:val="0"/>
        <w:ind w:left="0" w:firstLine="340"/>
        <w:jc w:val="both"/>
      </w:pPr>
      <w:r w:rsidRPr="00EF54B0">
        <w:t xml:space="preserve">ознайомити з </w:t>
      </w:r>
      <w:r w:rsidR="0079675F" w:rsidRPr="00EF54B0">
        <w:t>новітніми тенденціями телевізійного інтерв’ю</w:t>
      </w:r>
      <w:r w:rsidRPr="00EF54B0">
        <w:t>.</w:t>
      </w:r>
    </w:p>
    <w:p w:rsidR="00427A85" w:rsidRPr="00EF54B0" w:rsidRDefault="00427A85" w:rsidP="00427A85">
      <w:pPr>
        <w:ind w:firstLine="340"/>
        <w:jc w:val="both"/>
      </w:pPr>
    </w:p>
    <w:p w:rsidR="00427A85" w:rsidRPr="00EF54B0" w:rsidRDefault="00427A85" w:rsidP="00427A85">
      <w:pPr>
        <w:numPr>
          <w:ilvl w:val="1"/>
          <w:numId w:val="2"/>
        </w:numPr>
        <w:jc w:val="both"/>
      </w:pPr>
      <w:r w:rsidRPr="00EF54B0">
        <w:t>Кількість кредитів – 4.</w:t>
      </w:r>
    </w:p>
    <w:p w:rsidR="00427A85" w:rsidRPr="00EF54B0" w:rsidRDefault="00427A85" w:rsidP="00427A85">
      <w:pPr>
        <w:numPr>
          <w:ilvl w:val="1"/>
          <w:numId w:val="2"/>
        </w:numPr>
        <w:jc w:val="both"/>
      </w:pPr>
      <w:r w:rsidRPr="00EF54B0">
        <w:t>Загальна кількість годин – 120.</w:t>
      </w:r>
    </w:p>
    <w:p w:rsidR="003E775F" w:rsidRPr="00EF54B0" w:rsidRDefault="003E775F" w:rsidP="003E775F">
      <w:pPr>
        <w:ind w:left="814"/>
        <w:jc w:val="both"/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676"/>
      </w:tblGrid>
      <w:tr w:rsidR="00EF54B0" w:rsidRPr="00EF54B0" w:rsidTr="003E775F">
        <w:trPr>
          <w:trHeight w:val="80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1.5. Характеристика навчальної дисципліни</w:t>
            </w:r>
          </w:p>
        </w:tc>
      </w:tr>
      <w:tr w:rsidR="00EF54B0" w:rsidRPr="00EF54B0" w:rsidTr="003E775F">
        <w:trPr>
          <w:trHeight w:val="5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денна форма навчання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заочна форма навчання</w:t>
            </w:r>
          </w:p>
        </w:tc>
      </w:tr>
      <w:tr w:rsidR="00EF54B0" w:rsidRPr="00EF54B0" w:rsidTr="003E775F">
        <w:trPr>
          <w:trHeight w:val="611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 xml:space="preserve">Нормативна </w:t>
            </w:r>
          </w:p>
        </w:tc>
      </w:tr>
      <w:tr w:rsidR="00EF54B0" w:rsidRPr="00EF54B0" w:rsidTr="003E775F">
        <w:trPr>
          <w:trHeight w:val="1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Рік підготовки</w:t>
            </w:r>
          </w:p>
        </w:tc>
      </w:tr>
      <w:tr w:rsidR="00EF54B0" w:rsidRPr="00EF54B0" w:rsidTr="003E775F">
        <w:trPr>
          <w:trHeight w:val="2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3-й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-й</w:t>
            </w:r>
          </w:p>
        </w:tc>
      </w:tr>
      <w:tr w:rsidR="00EF54B0" w:rsidRPr="00EF54B0" w:rsidTr="003E775F">
        <w:trPr>
          <w:trHeight w:val="738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Семестр</w:t>
            </w:r>
          </w:p>
        </w:tc>
      </w:tr>
      <w:tr w:rsidR="00EF54B0" w:rsidRPr="00EF54B0" w:rsidTr="003E775F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5-й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-й</w:t>
            </w:r>
          </w:p>
        </w:tc>
      </w:tr>
      <w:tr w:rsidR="00EF54B0" w:rsidRPr="00EF54B0" w:rsidTr="003E775F">
        <w:trPr>
          <w:trHeight w:val="32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Лекції</w:t>
            </w:r>
          </w:p>
        </w:tc>
      </w:tr>
      <w:tr w:rsidR="00EF54B0" w:rsidRPr="00EF54B0" w:rsidTr="003E775F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221D51" w:rsidP="0017279C">
            <w:pPr>
              <w:ind w:firstLine="340"/>
              <w:jc w:val="center"/>
            </w:pPr>
            <w:r>
              <w:t>3</w:t>
            </w:r>
            <w:r w:rsidR="003E775F" w:rsidRPr="00EF54B0">
              <w:t>2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 xml:space="preserve"> год.</w:t>
            </w:r>
          </w:p>
        </w:tc>
      </w:tr>
      <w:tr w:rsidR="00EF54B0" w:rsidRPr="00EF54B0" w:rsidTr="003E775F">
        <w:trPr>
          <w:trHeight w:val="32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Практичні, семінарські</w:t>
            </w:r>
          </w:p>
        </w:tc>
      </w:tr>
      <w:tr w:rsidR="00EF54B0" w:rsidRPr="00EF54B0" w:rsidTr="003E775F">
        <w:trPr>
          <w:trHeight w:val="3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221D51" w:rsidP="0017279C">
            <w:pPr>
              <w:ind w:firstLine="340"/>
              <w:jc w:val="center"/>
              <w:rPr>
                <w:i/>
                <w:iCs/>
              </w:rPr>
            </w:pPr>
            <w:r>
              <w:t>16</w:t>
            </w:r>
            <w:r w:rsidR="003E775F" w:rsidRPr="00EF54B0">
              <w:t xml:space="preserve">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 xml:space="preserve"> год.</w:t>
            </w:r>
          </w:p>
        </w:tc>
      </w:tr>
      <w:tr w:rsidR="00EF54B0" w:rsidRPr="00EF54B0" w:rsidTr="003E775F">
        <w:trPr>
          <w:trHeight w:val="138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lastRenderedPageBreak/>
              <w:t>Лабораторні</w:t>
            </w:r>
          </w:p>
        </w:tc>
      </w:tr>
      <w:tr w:rsidR="00EF54B0" w:rsidRPr="00EF54B0" w:rsidTr="003E775F">
        <w:trPr>
          <w:trHeight w:val="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  <w:rPr>
                <w:i/>
                <w:iCs/>
              </w:rPr>
            </w:pPr>
            <w:r w:rsidRPr="00EF54B0">
              <w:t xml:space="preserve">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  <w:rPr>
                <w:i/>
                <w:iCs/>
              </w:rPr>
            </w:pPr>
            <w:r w:rsidRPr="00EF54B0">
              <w:t xml:space="preserve"> год.</w:t>
            </w:r>
          </w:p>
        </w:tc>
      </w:tr>
      <w:tr w:rsidR="00EF54B0" w:rsidRPr="00EF54B0" w:rsidTr="003E775F">
        <w:trPr>
          <w:trHeight w:val="138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Самостійна робота</w:t>
            </w:r>
          </w:p>
        </w:tc>
      </w:tr>
      <w:tr w:rsidR="00EF54B0" w:rsidRPr="00EF54B0" w:rsidTr="003E775F">
        <w:trPr>
          <w:trHeight w:val="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221D51" w:rsidP="0017279C">
            <w:pPr>
              <w:ind w:firstLine="340"/>
              <w:jc w:val="center"/>
              <w:rPr>
                <w:i/>
                <w:iCs/>
              </w:rPr>
            </w:pPr>
            <w:r>
              <w:t>72</w:t>
            </w:r>
            <w:r w:rsidR="003E775F" w:rsidRPr="00EF54B0">
              <w:t xml:space="preserve">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 xml:space="preserve"> год.</w:t>
            </w:r>
          </w:p>
        </w:tc>
      </w:tr>
      <w:tr w:rsidR="00EF54B0" w:rsidRPr="00EF54B0" w:rsidTr="003E775F">
        <w:trPr>
          <w:trHeight w:val="35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 xml:space="preserve">Індивідуальні завдання: </w:t>
            </w:r>
          </w:p>
        </w:tc>
      </w:tr>
      <w:tr w:rsidR="00EF54B0" w:rsidRPr="00EF54B0" w:rsidTr="003E775F">
        <w:trPr>
          <w:trHeight w:val="28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год.</w:t>
            </w:r>
          </w:p>
        </w:tc>
      </w:tr>
      <w:tr w:rsidR="00EF54B0" w:rsidRPr="00EF54B0" w:rsidTr="003E775F">
        <w:trPr>
          <w:trHeight w:val="138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  <w:rPr>
                <w:i/>
                <w:iCs/>
              </w:rPr>
            </w:pPr>
            <w:r w:rsidRPr="00EF54B0">
              <w:t xml:space="preserve">Вид контролю: </w:t>
            </w:r>
          </w:p>
        </w:tc>
      </w:tr>
      <w:tr w:rsidR="00221D51" w:rsidRPr="00EF54B0" w:rsidTr="003E775F">
        <w:trPr>
          <w:trHeight w:val="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  <w:r w:rsidRPr="00EF54B0">
              <w:t>іспит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5F" w:rsidRPr="00EF54B0" w:rsidRDefault="003E775F" w:rsidP="0017279C">
            <w:pPr>
              <w:ind w:firstLine="340"/>
              <w:jc w:val="center"/>
            </w:pPr>
          </w:p>
        </w:tc>
      </w:tr>
    </w:tbl>
    <w:p w:rsidR="000D798E" w:rsidRPr="00EF54B0" w:rsidRDefault="000D798E" w:rsidP="003D3EAE"/>
    <w:p w:rsidR="003E775F" w:rsidRPr="00EF54B0" w:rsidRDefault="003E775F" w:rsidP="003E775F">
      <w:pPr>
        <w:jc w:val="both"/>
      </w:pPr>
      <w:r w:rsidRPr="00EF54B0">
        <w:t>1.6. Заплановані результати навчання</w:t>
      </w:r>
    </w:p>
    <w:p w:rsidR="003E775F" w:rsidRPr="00EF54B0" w:rsidRDefault="003E775F" w:rsidP="003D3EAE"/>
    <w:p w:rsidR="0094154B" w:rsidRPr="00EF54B0" w:rsidRDefault="0094154B" w:rsidP="0094154B">
      <w:pPr>
        <w:ind w:firstLine="340"/>
        <w:jc w:val="both"/>
      </w:pPr>
      <w:r w:rsidRPr="00EF54B0">
        <w:t>Згідно з вимогами освітньо-професійної (</w:t>
      </w:r>
      <w:proofErr w:type="spellStart"/>
      <w:r w:rsidRPr="00EF54B0">
        <w:t>освітньо-наукової</w:t>
      </w:r>
      <w:proofErr w:type="spellEnd"/>
      <w:r w:rsidRPr="00EF54B0">
        <w:t>) програми студенти повинні досягти таких результатів навчання:</w:t>
      </w:r>
    </w:p>
    <w:p w:rsidR="0094154B" w:rsidRPr="00EF54B0" w:rsidRDefault="0094154B" w:rsidP="0094154B">
      <w:pPr>
        <w:pStyle w:val="a5"/>
        <w:ind w:firstLine="340"/>
      </w:pPr>
      <w:r w:rsidRPr="00EF54B0">
        <w:rPr>
          <w:i/>
        </w:rPr>
        <w:t>Знати</w:t>
      </w:r>
      <w:r w:rsidRPr="00EF54B0">
        <w:t>: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>основні етапи інтерв’ю;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>різновиди питань;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 xml:space="preserve">особливості телевізійного </w:t>
      </w:r>
      <w:proofErr w:type="spellStart"/>
      <w:r w:rsidRPr="00EF54B0">
        <w:t>інтерв’юйовання</w:t>
      </w:r>
      <w:proofErr w:type="spellEnd"/>
      <w:r w:rsidRPr="00EF54B0">
        <w:t>;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 xml:space="preserve">основні правила </w:t>
      </w:r>
      <w:proofErr w:type="spellStart"/>
      <w:r w:rsidRPr="00EF54B0">
        <w:t>синхрону</w:t>
      </w:r>
      <w:proofErr w:type="spellEnd"/>
      <w:r w:rsidRPr="00EF54B0">
        <w:t>;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>відомих інтерв’юерів та їхні прийоми;</w:t>
      </w:r>
    </w:p>
    <w:p w:rsidR="0094154B" w:rsidRPr="00EF54B0" w:rsidRDefault="0094154B" w:rsidP="0094154B">
      <w:pPr>
        <w:numPr>
          <w:ilvl w:val="0"/>
          <w:numId w:val="5"/>
        </w:numPr>
        <w:suppressAutoHyphens w:val="0"/>
        <w:ind w:left="0" w:firstLine="340"/>
        <w:jc w:val="both"/>
      </w:pPr>
      <w:r w:rsidRPr="00EF54B0">
        <w:t>етичні та правові особливості телевізійного інтерв’ю.</w:t>
      </w:r>
    </w:p>
    <w:p w:rsidR="0094154B" w:rsidRPr="00EF54B0" w:rsidRDefault="0094154B" w:rsidP="0094154B">
      <w:pPr>
        <w:widowControl w:val="0"/>
        <w:ind w:firstLine="340"/>
        <w:jc w:val="both"/>
        <w:rPr>
          <w:rFonts w:eastAsia="SchoolBookCyrillic"/>
        </w:rPr>
      </w:pPr>
    </w:p>
    <w:p w:rsidR="0094154B" w:rsidRPr="00EF54B0" w:rsidRDefault="0094154B" w:rsidP="0094154B">
      <w:pPr>
        <w:widowControl w:val="0"/>
        <w:ind w:firstLine="340"/>
        <w:jc w:val="both"/>
        <w:rPr>
          <w:rFonts w:eastAsia="SchoolBookCyrillic"/>
        </w:rPr>
      </w:pPr>
      <w:r w:rsidRPr="00EF54B0">
        <w:rPr>
          <w:rFonts w:eastAsia="SchoolBookCyrillic"/>
          <w:i/>
        </w:rPr>
        <w:t>Уміти</w:t>
      </w:r>
      <w:r w:rsidRPr="00EF54B0">
        <w:rPr>
          <w:rFonts w:eastAsia="SchoolBookCyrillic"/>
        </w:rPr>
        <w:t>: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проводити бліц-опитування на вулиці;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продумувати драматургію бесіди та конкретні питання;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домовлятися про інтерв’ю;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 xml:space="preserve">розшифровувати інтерв’ю та вибирати </w:t>
      </w:r>
      <w:proofErr w:type="spellStart"/>
      <w:r w:rsidRPr="00EF54B0">
        <w:t>синхрони</w:t>
      </w:r>
      <w:proofErr w:type="spellEnd"/>
      <w:r w:rsidRPr="00EF54B0">
        <w:t>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 xml:space="preserve">вписувати </w:t>
      </w:r>
      <w:proofErr w:type="spellStart"/>
      <w:r w:rsidRPr="00EF54B0">
        <w:t>синхрони</w:t>
      </w:r>
      <w:proofErr w:type="spellEnd"/>
      <w:r w:rsidRPr="00EF54B0">
        <w:t xml:space="preserve"> у закадровий текст;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розробляти тактику та стратегію бесіди;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брати інтерв’ю у студії;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спілкуватися зі складними співрозмовниками;</w:t>
      </w:r>
    </w:p>
    <w:p w:rsidR="0094154B" w:rsidRPr="00EF54B0" w:rsidRDefault="0094154B" w:rsidP="0094154B">
      <w:pPr>
        <w:numPr>
          <w:ilvl w:val="0"/>
          <w:numId w:val="6"/>
        </w:numPr>
        <w:tabs>
          <w:tab w:val="left" w:pos="3900"/>
        </w:tabs>
        <w:suppressAutoHyphens w:val="0"/>
        <w:ind w:left="0" w:firstLine="340"/>
        <w:jc w:val="both"/>
      </w:pPr>
      <w:r w:rsidRPr="00EF54B0">
        <w:t>критично оцінювати новітні тенденції телевізійного інтерв’ю</w:t>
      </w:r>
      <w:r w:rsidR="008B2EC8" w:rsidRPr="00EF54B0">
        <w:rPr>
          <w:lang w:val="ru-RU"/>
        </w:rPr>
        <w:t>;</w:t>
      </w:r>
    </w:p>
    <w:p w:rsidR="008B2EC8" w:rsidRPr="00EF54B0" w:rsidRDefault="008B2EC8" w:rsidP="008B2EC8">
      <w:pPr>
        <w:tabs>
          <w:tab w:val="left" w:pos="3900"/>
        </w:tabs>
        <w:suppressAutoHyphens w:val="0"/>
        <w:ind w:left="340"/>
        <w:jc w:val="both"/>
      </w:pPr>
    </w:p>
    <w:p w:rsidR="003E775F" w:rsidRPr="00EF54B0" w:rsidRDefault="003E775F" w:rsidP="007118AD">
      <w:pPr>
        <w:ind w:firstLine="709"/>
      </w:pPr>
    </w:p>
    <w:p w:rsidR="008B2EC8" w:rsidRPr="007118AD" w:rsidRDefault="007118AD" w:rsidP="007118AD">
      <w:pPr>
        <w:ind w:firstLine="709"/>
      </w:pPr>
      <w:r w:rsidRPr="007118AD">
        <w:t xml:space="preserve">Студенти повинні володіти такими </w:t>
      </w:r>
      <w:proofErr w:type="spellStart"/>
      <w:r w:rsidRPr="007118AD">
        <w:t>компетентностями</w:t>
      </w:r>
      <w:proofErr w:type="spellEnd"/>
      <w:r w:rsidRPr="007118AD">
        <w:t xml:space="preserve"> як визначати у інформаційному потоці актуальні, соціально значущі суспільно-політичні, економічні і культурні події, процеси та явища сучасності; шукати інформацію з різних джерел (електронних, письмових, архівних та усних) згідно з редакційним завданням; отримувати інфо</w:t>
      </w:r>
      <w:bookmarkStart w:id="0" w:name="_GoBack"/>
      <w:bookmarkEnd w:id="0"/>
      <w:r w:rsidRPr="007118AD">
        <w:t>рмацію від осіб, які є джерелом інформації, різними методами: опитування, спостереження, експеримент;</w:t>
      </w:r>
      <w:r>
        <w:t xml:space="preserve"> </w:t>
      </w:r>
      <w:r w:rsidRPr="007118AD">
        <w:t>перевіряти надійність та достовірність отриманої інформації, аналізувати факти, виявляти головні та другорядні факти для практичної діяльності;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8B2EC8" w:rsidRDefault="008B2EC8" w:rsidP="003D3EAE"/>
    <w:p w:rsidR="007118AD" w:rsidRDefault="007118AD" w:rsidP="003D3EAE"/>
    <w:p w:rsidR="007118AD" w:rsidRDefault="007118AD" w:rsidP="003D3EAE"/>
    <w:p w:rsidR="007118AD" w:rsidRPr="00EF54B0" w:rsidRDefault="007118AD" w:rsidP="003D3EAE"/>
    <w:p w:rsidR="003E775F" w:rsidRPr="00EF54B0" w:rsidRDefault="003E775F" w:rsidP="003D3EAE"/>
    <w:p w:rsidR="003E775F" w:rsidRPr="00EF54B0" w:rsidRDefault="003E775F" w:rsidP="003D3EAE"/>
    <w:p w:rsidR="003E775F" w:rsidRPr="00EF54B0" w:rsidRDefault="003E775F" w:rsidP="003D3EAE"/>
    <w:p w:rsidR="00CF2AC5" w:rsidRPr="00EF54B0" w:rsidRDefault="00CF2AC5" w:rsidP="003D3EAE"/>
    <w:p w:rsidR="003E775F" w:rsidRPr="00EF54B0" w:rsidRDefault="003E775F" w:rsidP="003D3EAE"/>
    <w:p w:rsidR="00132094" w:rsidRPr="00EF54B0" w:rsidRDefault="00132094" w:rsidP="00132094">
      <w:pPr>
        <w:tabs>
          <w:tab w:val="left" w:pos="284"/>
          <w:tab w:val="left" w:pos="567"/>
        </w:tabs>
        <w:suppressAutoHyphens w:val="0"/>
        <w:ind w:firstLine="340"/>
        <w:jc w:val="center"/>
        <w:rPr>
          <w:b/>
          <w:bCs/>
        </w:rPr>
      </w:pPr>
      <w:r w:rsidRPr="00EF54B0">
        <w:rPr>
          <w:b/>
          <w:bCs/>
        </w:rPr>
        <w:t>2. Тематичний план навчальної дисципліни</w:t>
      </w:r>
    </w:p>
    <w:p w:rsidR="00132094" w:rsidRPr="00EF54B0" w:rsidRDefault="00132094" w:rsidP="00132094">
      <w:pPr>
        <w:widowControl w:val="0"/>
        <w:ind w:firstLine="340"/>
        <w:jc w:val="center"/>
        <w:rPr>
          <w:b/>
          <w:i/>
        </w:rPr>
      </w:pPr>
    </w:p>
    <w:p w:rsidR="00132094" w:rsidRPr="00EF54B0" w:rsidRDefault="00132094" w:rsidP="00132094">
      <w:pPr>
        <w:widowControl w:val="0"/>
        <w:ind w:firstLine="340"/>
        <w:jc w:val="center"/>
        <w:rPr>
          <w:b/>
          <w:i/>
        </w:rPr>
      </w:pPr>
      <w:r w:rsidRPr="00EF54B0">
        <w:rPr>
          <w:b/>
          <w:i/>
        </w:rPr>
        <w:t>Розділ 1. Інтерв’ю як жанр і як метод.</w:t>
      </w:r>
    </w:p>
    <w:p w:rsidR="00132094" w:rsidRPr="00EF54B0" w:rsidRDefault="00132094" w:rsidP="00132094">
      <w:pPr>
        <w:widowControl w:val="0"/>
        <w:ind w:firstLine="340"/>
        <w:jc w:val="center"/>
        <w:rPr>
          <w:b/>
          <w:i/>
        </w:rPr>
      </w:pPr>
    </w:p>
    <w:p w:rsidR="00132094" w:rsidRPr="00EF54B0" w:rsidRDefault="00132094" w:rsidP="00132094">
      <w:pPr>
        <w:tabs>
          <w:tab w:val="left" w:pos="284"/>
          <w:tab w:val="left" w:pos="567"/>
        </w:tabs>
        <w:suppressAutoHyphens w:val="0"/>
        <w:jc w:val="both"/>
        <w:rPr>
          <w:b/>
        </w:rPr>
      </w:pPr>
      <w:r w:rsidRPr="00EF54B0">
        <w:rPr>
          <w:b/>
        </w:rPr>
        <w:t>Тема 1. Особливості інтерв’ю на ТБ.</w:t>
      </w:r>
    </w:p>
    <w:p w:rsidR="00132094" w:rsidRPr="00EF54B0" w:rsidRDefault="00132094" w:rsidP="00132094">
      <w:pPr>
        <w:tabs>
          <w:tab w:val="left" w:pos="284"/>
          <w:tab w:val="left" w:pos="567"/>
        </w:tabs>
        <w:suppressAutoHyphens w:val="0"/>
        <w:jc w:val="both"/>
      </w:pPr>
      <w:r w:rsidRPr="00EF54B0">
        <w:t xml:space="preserve">Інтерв’ю як жанр і як метод. </w:t>
      </w:r>
      <w:r w:rsidR="00977A1C" w:rsidRPr="00EF54B0">
        <w:t xml:space="preserve">Особливості інтерв’ю на ТБ, радіо й у газеті. Види інтерв’ю за формою організації. </w:t>
      </w:r>
    </w:p>
    <w:p w:rsidR="00132094" w:rsidRPr="00EF54B0" w:rsidRDefault="00132094" w:rsidP="00132094">
      <w:pPr>
        <w:tabs>
          <w:tab w:val="left" w:pos="284"/>
          <w:tab w:val="left" w:pos="567"/>
        </w:tabs>
        <w:jc w:val="both"/>
        <w:rPr>
          <w:i/>
        </w:rPr>
      </w:pPr>
    </w:p>
    <w:p w:rsidR="00132094" w:rsidRPr="00EF54B0" w:rsidRDefault="00132094" w:rsidP="00132094">
      <w:pPr>
        <w:tabs>
          <w:tab w:val="left" w:pos="284"/>
          <w:tab w:val="left" w:pos="567"/>
        </w:tabs>
        <w:jc w:val="both"/>
        <w:rPr>
          <w:b/>
        </w:rPr>
      </w:pPr>
      <w:r w:rsidRPr="00EF54B0">
        <w:rPr>
          <w:b/>
        </w:rPr>
        <w:t xml:space="preserve">Тема 2. </w:t>
      </w:r>
      <w:r w:rsidR="00977A1C" w:rsidRPr="00EF54B0">
        <w:rPr>
          <w:b/>
        </w:rPr>
        <w:t>Жанри, що базуються на інтерв’ю.</w:t>
      </w:r>
    </w:p>
    <w:p w:rsidR="00132094" w:rsidRPr="00EF54B0" w:rsidRDefault="00977A1C" w:rsidP="00977A1C">
      <w:pPr>
        <w:tabs>
          <w:tab w:val="left" w:pos="284"/>
          <w:tab w:val="left" w:pos="567"/>
        </w:tabs>
        <w:jc w:val="both"/>
      </w:pPr>
      <w:r w:rsidRPr="00EF54B0">
        <w:t xml:space="preserve">Види інтерв’ю за роллю журналіста. Підвиди інформаційного інтерв’ю. Особливості інтерв’ю-анкетування. Аналітичні інтерв’ю: бесіда, дискусія, ток-шоу. Публіцистичні інтерв’ю: інтерв’ю-портрет і проблемне інтерв’ю. </w:t>
      </w:r>
    </w:p>
    <w:p w:rsidR="00977A1C" w:rsidRPr="00EF54B0" w:rsidRDefault="00977A1C" w:rsidP="00132094">
      <w:pPr>
        <w:tabs>
          <w:tab w:val="left" w:pos="284"/>
          <w:tab w:val="left" w:pos="567"/>
        </w:tabs>
        <w:jc w:val="both"/>
        <w:rPr>
          <w:i/>
        </w:rPr>
      </w:pPr>
    </w:p>
    <w:p w:rsidR="00132094" w:rsidRPr="00EF54B0" w:rsidRDefault="00132094" w:rsidP="00132094">
      <w:pPr>
        <w:tabs>
          <w:tab w:val="left" w:pos="284"/>
          <w:tab w:val="left" w:pos="567"/>
        </w:tabs>
        <w:jc w:val="both"/>
        <w:rPr>
          <w:b/>
        </w:rPr>
      </w:pPr>
      <w:r w:rsidRPr="00EF54B0">
        <w:rPr>
          <w:b/>
        </w:rPr>
        <w:t xml:space="preserve">Тема 3. </w:t>
      </w:r>
      <w:r w:rsidR="00977A1C" w:rsidRPr="00EF54B0">
        <w:rPr>
          <w:b/>
        </w:rPr>
        <w:t>Значення зображально-виражальних засобів в інтерв’ю.</w:t>
      </w:r>
    </w:p>
    <w:p w:rsidR="00132094" w:rsidRPr="00EF54B0" w:rsidRDefault="00977A1C" w:rsidP="00132094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54B0">
        <w:rPr>
          <w:rFonts w:ascii="Times New Roman" w:hAnsi="Times New Roman" w:cs="Times New Roman"/>
          <w:b w:val="0"/>
          <w:color w:val="auto"/>
          <w:sz w:val="24"/>
          <w:szCs w:val="24"/>
        </w:rPr>
        <w:t>Авторська позиція в інтерв’ю</w:t>
      </w:r>
      <w:r w:rsidR="00132094" w:rsidRPr="00EF54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F54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Фон як прийом. </w:t>
      </w:r>
      <w:r w:rsidR="00D74DEE" w:rsidRPr="00EF54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Журналіст й оператор: взаємодія під час інтерв’ю. Зображально-виражальні засоби на етапах зйомки та монтажу. </w:t>
      </w:r>
    </w:p>
    <w:p w:rsidR="00132094" w:rsidRPr="00EF54B0" w:rsidRDefault="00132094" w:rsidP="00132094">
      <w:pPr>
        <w:tabs>
          <w:tab w:val="num" w:pos="720"/>
        </w:tabs>
        <w:jc w:val="both"/>
        <w:rPr>
          <w:i/>
        </w:rPr>
      </w:pPr>
    </w:p>
    <w:p w:rsidR="00132094" w:rsidRPr="00EF54B0" w:rsidRDefault="00132094" w:rsidP="00132094">
      <w:pPr>
        <w:jc w:val="center"/>
        <w:rPr>
          <w:b/>
          <w:i/>
        </w:rPr>
      </w:pPr>
      <w:r w:rsidRPr="00EF54B0">
        <w:rPr>
          <w:b/>
          <w:i/>
        </w:rPr>
        <w:t xml:space="preserve">Розділ 2. </w:t>
      </w:r>
      <w:r w:rsidR="00D74DEE" w:rsidRPr="00EF54B0">
        <w:rPr>
          <w:b/>
          <w:i/>
        </w:rPr>
        <w:t>Етапи інтерв’ю.</w:t>
      </w:r>
    </w:p>
    <w:p w:rsidR="00693167" w:rsidRPr="00EF54B0" w:rsidRDefault="00693167" w:rsidP="00132094">
      <w:pPr>
        <w:jc w:val="center"/>
        <w:rPr>
          <w:b/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1. </w:t>
      </w:r>
      <w:r w:rsidR="00D74DEE" w:rsidRPr="00EF54B0">
        <w:rPr>
          <w:b/>
        </w:rPr>
        <w:t>Підготовка до інтерв’ю.</w:t>
      </w:r>
    </w:p>
    <w:p w:rsidR="00132094" w:rsidRPr="00EF54B0" w:rsidRDefault="00D74DEE" w:rsidP="00D74DEE">
      <w:pPr>
        <w:jc w:val="both"/>
      </w:pPr>
      <w:r w:rsidRPr="00EF54B0">
        <w:t>Загальна характеристика етапів інтерв’ю</w:t>
      </w:r>
      <w:r w:rsidR="00132094" w:rsidRPr="00EF54B0">
        <w:t xml:space="preserve">. </w:t>
      </w:r>
      <w:r w:rsidRPr="00EF54B0">
        <w:t>Перш</w:t>
      </w:r>
      <w:r w:rsidR="00287E4B" w:rsidRPr="00EF54B0">
        <w:t xml:space="preserve">ий етап </w:t>
      </w:r>
      <w:r w:rsidRPr="00EF54B0">
        <w:t>(підготовч</w:t>
      </w:r>
      <w:r w:rsidR="00287E4B" w:rsidRPr="00EF54B0">
        <w:t>ий</w:t>
      </w:r>
      <w:r w:rsidRPr="00EF54B0">
        <w:t xml:space="preserve">). Види підготовки (загальна, психологічна, конкретна). </w:t>
      </w:r>
    </w:p>
    <w:p w:rsidR="00132094" w:rsidRPr="00EF54B0" w:rsidRDefault="00132094" w:rsidP="00132094">
      <w:pPr>
        <w:jc w:val="both"/>
        <w:rPr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2. </w:t>
      </w:r>
      <w:r w:rsidR="00D74DEE" w:rsidRPr="00EF54B0">
        <w:rPr>
          <w:b/>
        </w:rPr>
        <w:t>Драматургія інтерв’ю.</w:t>
      </w:r>
    </w:p>
    <w:p w:rsidR="00AA0A0A" w:rsidRPr="00EF54B0" w:rsidRDefault="00D74DEE" w:rsidP="00AA0A0A">
      <w:pPr>
        <w:jc w:val="both"/>
      </w:pPr>
      <w:r w:rsidRPr="00EF54B0">
        <w:t>Привітання, основна та завершальна фази інтерв’ю. Послідовність питань.</w:t>
      </w:r>
      <w:r w:rsidR="00AA0A0A" w:rsidRPr="00EF54B0">
        <w:t xml:space="preserve"> Амплуа журналіста під час інтерв’ю.</w:t>
      </w:r>
    </w:p>
    <w:p w:rsidR="00AA0A0A" w:rsidRPr="00EF54B0" w:rsidRDefault="00AA0A0A" w:rsidP="00D74DEE">
      <w:pPr>
        <w:jc w:val="both"/>
        <w:rPr>
          <w:b/>
        </w:rPr>
      </w:pPr>
    </w:p>
    <w:p w:rsidR="00AA0A0A" w:rsidRPr="00EF54B0" w:rsidRDefault="00132094" w:rsidP="00D74DEE">
      <w:pPr>
        <w:jc w:val="both"/>
        <w:rPr>
          <w:b/>
        </w:rPr>
      </w:pPr>
      <w:r w:rsidRPr="00EF54B0">
        <w:rPr>
          <w:b/>
        </w:rPr>
        <w:t xml:space="preserve">Тема 3. </w:t>
      </w:r>
      <w:r w:rsidR="00AA0A0A" w:rsidRPr="00EF54B0">
        <w:rPr>
          <w:b/>
        </w:rPr>
        <w:t>Обробка інтерв’ю.</w:t>
      </w:r>
    </w:p>
    <w:p w:rsidR="00132094" w:rsidRPr="00EF54B0" w:rsidRDefault="00AA0A0A" w:rsidP="00132094">
      <w:pPr>
        <w:jc w:val="both"/>
      </w:pPr>
      <w:r w:rsidRPr="00EF54B0">
        <w:t>Співвідношення інтерв’ю й інших елементів телевізійного продукту. Розшифровка інтерв’ю. Поняття «</w:t>
      </w:r>
      <w:proofErr w:type="spellStart"/>
      <w:r w:rsidRPr="00EF54B0">
        <w:t>синхрон</w:t>
      </w:r>
      <w:proofErr w:type="spellEnd"/>
      <w:r w:rsidRPr="00EF54B0">
        <w:t xml:space="preserve">». </w:t>
      </w:r>
      <w:proofErr w:type="spellStart"/>
      <w:r w:rsidRPr="00EF54B0">
        <w:t>Синхрон</w:t>
      </w:r>
      <w:proofErr w:type="spellEnd"/>
      <w:r w:rsidRPr="00EF54B0">
        <w:t xml:space="preserve"> у різних жанрах. </w:t>
      </w:r>
    </w:p>
    <w:p w:rsidR="00AA0A0A" w:rsidRPr="00EF54B0" w:rsidRDefault="00AA0A0A" w:rsidP="00132094">
      <w:pPr>
        <w:jc w:val="both"/>
        <w:rPr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4. </w:t>
      </w:r>
      <w:r w:rsidR="00AA0A0A" w:rsidRPr="00EF54B0">
        <w:rPr>
          <w:b/>
        </w:rPr>
        <w:t xml:space="preserve">Основні правила роботи з </w:t>
      </w:r>
      <w:proofErr w:type="spellStart"/>
      <w:r w:rsidR="00AA0A0A" w:rsidRPr="00EF54B0">
        <w:rPr>
          <w:b/>
        </w:rPr>
        <w:t>синхроном</w:t>
      </w:r>
      <w:proofErr w:type="spellEnd"/>
      <w:r w:rsidR="00AA0A0A" w:rsidRPr="00EF54B0">
        <w:rPr>
          <w:b/>
        </w:rPr>
        <w:t xml:space="preserve">. </w:t>
      </w:r>
    </w:p>
    <w:p w:rsidR="00AA0A0A" w:rsidRPr="00EF54B0" w:rsidRDefault="00AA0A0A" w:rsidP="00AA0A0A">
      <w:pPr>
        <w:jc w:val="both"/>
      </w:pPr>
      <w:r w:rsidRPr="00EF54B0">
        <w:t xml:space="preserve">Принципи вибору </w:t>
      </w:r>
      <w:proofErr w:type="spellStart"/>
      <w:r w:rsidRPr="00EF54B0">
        <w:t>синхронів</w:t>
      </w:r>
      <w:proofErr w:type="spellEnd"/>
      <w:r w:rsidRPr="00EF54B0">
        <w:t xml:space="preserve">. </w:t>
      </w:r>
      <w:proofErr w:type="spellStart"/>
      <w:r w:rsidRPr="00EF54B0">
        <w:t>Синхрон</w:t>
      </w:r>
      <w:proofErr w:type="spellEnd"/>
      <w:r w:rsidRPr="00EF54B0">
        <w:t xml:space="preserve"> в інформаційних жанрах. Місце </w:t>
      </w:r>
      <w:proofErr w:type="spellStart"/>
      <w:r w:rsidRPr="00EF54B0">
        <w:t>синхрону</w:t>
      </w:r>
      <w:proofErr w:type="spellEnd"/>
      <w:r w:rsidRPr="00EF54B0">
        <w:t xml:space="preserve"> у сценарії. Закадровий текст до та після </w:t>
      </w:r>
      <w:proofErr w:type="spellStart"/>
      <w:r w:rsidRPr="00EF54B0">
        <w:t>синхрону</w:t>
      </w:r>
      <w:proofErr w:type="spellEnd"/>
      <w:r w:rsidRPr="00EF54B0">
        <w:t xml:space="preserve">. Основні помилки в роботі з </w:t>
      </w:r>
      <w:proofErr w:type="spellStart"/>
      <w:r w:rsidRPr="00EF54B0">
        <w:t>синхроном</w:t>
      </w:r>
      <w:proofErr w:type="spellEnd"/>
      <w:r w:rsidRPr="00EF54B0">
        <w:t xml:space="preserve">. </w:t>
      </w:r>
    </w:p>
    <w:p w:rsidR="00AA0A0A" w:rsidRPr="00EF54B0" w:rsidRDefault="00AA0A0A" w:rsidP="00AA0A0A">
      <w:pPr>
        <w:jc w:val="both"/>
      </w:pPr>
    </w:p>
    <w:p w:rsidR="00132094" w:rsidRPr="00EF54B0" w:rsidRDefault="00132094" w:rsidP="00132094">
      <w:pPr>
        <w:jc w:val="center"/>
        <w:rPr>
          <w:b/>
          <w:i/>
        </w:rPr>
      </w:pPr>
      <w:r w:rsidRPr="00EF54B0">
        <w:rPr>
          <w:b/>
          <w:i/>
        </w:rPr>
        <w:t xml:space="preserve">Розділ 3. </w:t>
      </w:r>
      <w:r w:rsidR="00AA0A0A" w:rsidRPr="00EF54B0">
        <w:rPr>
          <w:b/>
          <w:i/>
        </w:rPr>
        <w:t>Особливо</w:t>
      </w:r>
      <w:r w:rsidR="003D73B1" w:rsidRPr="00EF54B0">
        <w:rPr>
          <w:b/>
          <w:i/>
        </w:rPr>
        <w:t xml:space="preserve">сті спілкування з </w:t>
      </w:r>
      <w:proofErr w:type="spellStart"/>
      <w:r w:rsidR="003D73B1" w:rsidRPr="00EF54B0">
        <w:rPr>
          <w:b/>
          <w:i/>
        </w:rPr>
        <w:t>інтерв’юйован</w:t>
      </w:r>
      <w:r w:rsidR="00AA0A0A" w:rsidRPr="00EF54B0">
        <w:rPr>
          <w:b/>
          <w:i/>
        </w:rPr>
        <w:t>им</w:t>
      </w:r>
      <w:proofErr w:type="spellEnd"/>
      <w:r w:rsidR="00AA0A0A" w:rsidRPr="00EF54B0">
        <w:rPr>
          <w:b/>
          <w:i/>
        </w:rPr>
        <w:t>.</w:t>
      </w:r>
    </w:p>
    <w:p w:rsidR="006F0B01" w:rsidRPr="00EF54B0" w:rsidRDefault="006F0B01" w:rsidP="00132094">
      <w:pPr>
        <w:jc w:val="center"/>
        <w:rPr>
          <w:b/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1. </w:t>
      </w:r>
      <w:r w:rsidR="006F0B01" w:rsidRPr="00EF54B0">
        <w:rPr>
          <w:b/>
        </w:rPr>
        <w:t xml:space="preserve">Типи співрозмовників. </w:t>
      </w:r>
    </w:p>
    <w:p w:rsidR="00132094" w:rsidRPr="00EF54B0" w:rsidRDefault="00A07B62" w:rsidP="00132094">
      <w:pPr>
        <w:jc w:val="both"/>
      </w:pPr>
      <w:r w:rsidRPr="00EF54B0">
        <w:t xml:space="preserve">Психологічні типи співбесідників. </w:t>
      </w:r>
      <w:r w:rsidR="006F0B01" w:rsidRPr="00EF54B0">
        <w:t>Особливості інтерв’ю з відомими людьми, з посадовцями,  з представниками меншостей, з похилими людьми, зі злочинцями, з людьми, що пережили горе, жертвами насилля.</w:t>
      </w:r>
      <w:r w:rsidRPr="00EF54B0">
        <w:t xml:space="preserve"> Тактики мовленнєвої поведінки </w:t>
      </w:r>
      <w:proofErr w:type="spellStart"/>
      <w:r w:rsidRPr="00EF54B0">
        <w:t>інтерв’юйованого</w:t>
      </w:r>
      <w:proofErr w:type="spellEnd"/>
      <w:r w:rsidRPr="00EF54B0">
        <w:t>, способи подолання.</w:t>
      </w:r>
    </w:p>
    <w:p w:rsidR="006F0B01" w:rsidRPr="00EF54B0" w:rsidRDefault="006F0B01" w:rsidP="00132094">
      <w:pPr>
        <w:jc w:val="both"/>
        <w:rPr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2. </w:t>
      </w:r>
      <w:r w:rsidR="006F0B01" w:rsidRPr="00EF54B0">
        <w:rPr>
          <w:b/>
        </w:rPr>
        <w:t>Етика інтерв’ю</w:t>
      </w:r>
      <w:r w:rsidRPr="00EF54B0">
        <w:rPr>
          <w:b/>
        </w:rPr>
        <w:t>.</w:t>
      </w:r>
    </w:p>
    <w:p w:rsidR="00132094" w:rsidRPr="00EF54B0" w:rsidRDefault="006F0B01" w:rsidP="006F0B01">
      <w:pPr>
        <w:jc w:val="both"/>
      </w:pPr>
      <w:r w:rsidRPr="00EF54B0">
        <w:t>Анонімність інформатора. Анонімність журналіста. Втручання у приватне життя.  Прихований запис. Зміна професії та шантаж як засоби отримання інформації. Питання для ознайомлення, візування матеріалу. Спілкування з героєм після інтерв’ю.</w:t>
      </w:r>
    </w:p>
    <w:p w:rsidR="006F0B01" w:rsidRPr="00EF54B0" w:rsidRDefault="006F0B01" w:rsidP="006F0B01">
      <w:pPr>
        <w:jc w:val="both"/>
        <w:rPr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3. </w:t>
      </w:r>
      <w:r w:rsidR="006F0B01" w:rsidRPr="00EF54B0">
        <w:rPr>
          <w:b/>
        </w:rPr>
        <w:t xml:space="preserve">Невербальний рівень комунікації. </w:t>
      </w:r>
    </w:p>
    <w:p w:rsidR="00132094" w:rsidRPr="00EF54B0" w:rsidRDefault="00A07B62" w:rsidP="00A07B62">
      <w:pPr>
        <w:jc w:val="both"/>
      </w:pPr>
      <w:r w:rsidRPr="00EF54B0">
        <w:t>Інтерв’ю на ТБ: вербальний і невербальний рівень спілкування. Основні закони невербального рівня спілкування. Методи контролю істинності своїх висновків. Тактики спілкування з вороже налаштованим співрозмовником. Вміння слухати. Як правильно перебивати співрозмовника.</w:t>
      </w:r>
    </w:p>
    <w:p w:rsidR="00A07B62" w:rsidRPr="00EF54B0" w:rsidRDefault="00A07B62" w:rsidP="00A07B62">
      <w:pPr>
        <w:jc w:val="both"/>
        <w:rPr>
          <w:i/>
        </w:rPr>
      </w:pPr>
    </w:p>
    <w:p w:rsidR="00132094" w:rsidRPr="00EF54B0" w:rsidRDefault="00132094" w:rsidP="00132094">
      <w:pPr>
        <w:jc w:val="both"/>
        <w:rPr>
          <w:b/>
        </w:rPr>
      </w:pPr>
      <w:r w:rsidRPr="00EF54B0">
        <w:rPr>
          <w:b/>
        </w:rPr>
        <w:t xml:space="preserve">Тема 4. </w:t>
      </w:r>
      <w:r w:rsidR="00A07B62" w:rsidRPr="00EF54B0">
        <w:rPr>
          <w:b/>
        </w:rPr>
        <w:t>Новітні тенденції телевізійного інтерв’ю</w:t>
      </w:r>
      <w:r w:rsidRPr="00EF54B0">
        <w:rPr>
          <w:b/>
        </w:rPr>
        <w:t>.</w:t>
      </w:r>
    </w:p>
    <w:p w:rsidR="00A07B62" w:rsidRPr="00EF54B0" w:rsidRDefault="00A07B62" w:rsidP="00132094">
      <w:pPr>
        <w:jc w:val="both"/>
      </w:pPr>
      <w:r w:rsidRPr="00EF54B0">
        <w:lastRenderedPageBreak/>
        <w:t>Сучасні тенденції телевізійного інтерв’ю на лексичному рівні. Особливості візуальної подачі інтерв’ю. Зміна ролі журналіста. Типові помилки під час інтерв’ю.</w:t>
      </w:r>
    </w:p>
    <w:p w:rsidR="003E775F" w:rsidRPr="00EF54B0" w:rsidRDefault="003E775F" w:rsidP="003D3EAE"/>
    <w:p w:rsidR="001B78E1" w:rsidRPr="00EF54B0" w:rsidRDefault="001B78E1" w:rsidP="001B78E1">
      <w:pPr>
        <w:ind w:firstLine="708"/>
        <w:jc w:val="center"/>
        <w:rPr>
          <w:b/>
          <w:bCs/>
        </w:rPr>
      </w:pPr>
      <w:r w:rsidRPr="00EF54B0">
        <w:rPr>
          <w:b/>
          <w:bCs/>
        </w:rPr>
        <w:t>3. Структура навчальної дисципліни</w:t>
      </w:r>
    </w:p>
    <w:p w:rsidR="001B78E1" w:rsidRPr="00EF54B0" w:rsidRDefault="001B78E1" w:rsidP="001B78E1">
      <w:pPr>
        <w:suppressAutoHyphens w:val="0"/>
        <w:autoSpaceDE w:val="0"/>
        <w:autoSpaceDN w:val="0"/>
        <w:adjustRightInd w:val="0"/>
        <w:jc w:val="both"/>
      </w:pPr>
    </w:p>
    <w:p w:rsidR="001B78E1" w:rsidRPr="00EF54B0" w:rsidRDefault="001B78E1" w:rsidP="001B78E1"/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928"/>
        <w:gridCol w:w="462"/>
        <w:gridCol w:w="456"/>
        <w:gridCol w:w="636"/>
        <w:gridCol w:w="604"/>
        <w:gridCol w:w="655"/>
        <w:gridCol w:w="931"/>
        <w:gridCol w:w="338"/>
        <w:gridCol w:w="462"/>
        <w:gridCol w:w="636"/>
        <w:gridCol w:w="604"/>
        <w:gridCol w:w="649"/>
      </w:tblGrid>
      <w:tr w:rsidR="00EF54B0" w:rsidRPr="00EF54B0" w:rsidTr="0017279C">
        <w:trPr>
          <w:cantSplit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pPr>
              <w:jc w:val="center"/>
            </w:pPr>
            <w:r w:rsidRPr="00EF54B0">
              <w:t>Назви розділів</w:t>
            </w:r>
          </w:p>
          <w:p w:rsidR="001B78E1" w:rsidRPr="00EF54B0" w:rsidRDefault="001B78E1" w:rsidP="0017279C">
            <w:pPr>
              <w:jc w:val="center"/>
            </w:pPr>
          </w:p>
        </w:tc>
        <w:tc>
          <w:tcPr>
            <w:tcW w:w="3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Кількість годин</w:t>
            </w:r>
          </w:p>
        </w:tc>
      </w:tr>
      <w:tr w:rsidR="00EF54B0" w:rsidRPr="00EF54B0" w:rsidTr="001727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suppressAutoHyphens w:val="0"/>
            </w:pP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денна форма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заочна форма</w:t>
            </w:r>
          </w:p>
        </w:tc>
      </w:tr>
      <w:tr w:rsidR="00EF54B0" w:rsidRPr="00EF54B0" w:rsidTr="001727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suppressAutoHyphens w:val="0"/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 xml:space="preserve">усього </w:t>
            </w: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у тому числі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 xml:space="preserve">усього 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у тому числі</w:t>
            </w:r>
          </w:p>
        </w:tc>
      </w:tr>
      <w:tr w:rsidR="00EF54B0" w:rsidRPr="00EF54B0" w:rsidTr="001727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suppressAutoHyphens w:val="0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proofErr w:type="spellStart"/>
            <w:r w:rsidRPr="00EF54B0">
              <w:t>лаб</w:t>
            </w:r>
            <w:proofErr w:type="spellEnd"/>
            <w:r w:rsidRPr="00EF54B0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proofErr w:type="spellStart"/>
            <w:r w:rsidRPr="00EF54B0">
              <w:t>інд</w:t>
            </w:r>
            <w:proofErr w:type="spellEnd"/>
            <w:r w:rsidRPr="00EF54B0"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с.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suppressAutoHyphens w:val="0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proofErr w:type="spellStart"/>
            <w:r w:rsidRPr="00EF54B0">
              <w:t>лаб</w:t>
            </w:r>
            <w:proofErr w:type="spellEnd"/>
            <w:r w:rsidRPr="00EF54B0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proofErr w:type="spellStart"/>
            <w:r w:rsidRPr="00EF54B0">
              <w:t>інд</w:t>
            </w:r>
            <w:proofErr w:type="spellEnd"/>
            <w:r w:rsidRPr="00EF54B0"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с. р.</w:t>
            </w:r>
          </w:p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13</w:t>
            </w:r>
          </w:p>
        </w:tc>
      </w:tr>
      <w:tr w:rsidR="00EF54B0" w:rsidRPr="00EF54B0" w:rsidTr="0017279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jc w:val="center"/>
              <w:rPr>
                <w:b/>
              </w:rPr>
            </w:pPr>
            <w:r w:rsidRPr="00EF54B0">
              <w:rPr>
                <w:b/>
                <w:bCs/>
              </w:rPr>
              <w:t>Розділ 1.</w:t>
            </w:r>
            <w:r w:rsidRPr="00EF54B0">
              <w:t xml:space="preserve"> </w:t>
            </w:r>
            <w:r w:rsidR="005632B1">
              <w:rPr>
                <w:b/>
                <w:i/>
              </w:rPr>
              <w:t>Інтерв’ю як жанр і як метод.</w:t>
            </w:r>
          </w:p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Разом за розділом 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Тема 1.</w:t>
            </w:r>
            <w:r w:rsidRPr="00EF54B0">
              <w:rPr>
                <w:rFonts w:eastAsia="TimesNewRomanPSMT"/>
              </w:rPr>
              <w:t xml:space="preserve"> Особливості інтерв’ю на ТБ.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rPr>
                <w:rFonts w:eastAsia="TimesNewRomanPSMT"/>
              </w:rPr>
            </w:pPr>
            <w:r w:rsidRPr="00EF54B0">
              <w:t xml:space="preserve">Тема 2. </w:t>
            </w:r>
            <w:r w:rsidRPr="00EF54B0">
              <w:rPr>
                <w:rFonts w:eastAsia="TimesNewRomanPSMT"/>
              </w:rPr>
              <w:t>Жанри, що базуються на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Тема 3. Значення зображально-виражальних засобів в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rPr>
                <w:b/>
                <w:bCs/>
              </w:rPr>
              <w:t>Розділ 2.</w:t>
            </w:r>
            <w:r w:rsidRPr="00EF54B0">
              <w:t xml:space="preserve"> </w:t>
            </w:r>
            <w:r w:rsidRPr="00EF54B0">
              <w:rPr>
                <w:b/>
              </w:rPr>
              <w:t xml:space="preserve"> </w:t>
            </w:r>
            <w:r w:rsidR="005632B1">
              <w:rPr>
                <w:b/>
                <w:i/>
              </w:rPr>
              <w:t>Етапи інтерв’ю.</w:t>
            </w:r>
          </w:p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Разом за розділом</w:t>
            </w:r>
            <w:r w:rsidRPr="00EF54B0">
              <w:rPr>
                <w:b/>
                <w:bCs/>
              </w:rPr>
              <w:t xml:space="preserve"> </w:t>
            </w:r>
            <w:r w:rsidRPr="00EF54B0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221D51">
            <w:r w:rsidRPr="00EF54B0">
              <w:t>1</w:t>
            </w:r>
            <w:r w:rsidR="00221D51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F54B0">
              <w:t>Тема 1. Підготовка до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Тема 2. Драматургія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Тема 3. Обробка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 xml:space="preserve">Тема 4. Основні правила роботи з </w:t>
            </w:r>
            <w:proofErr w:type="spellStart"/>
            <w:r w:rsidRPr="00EF54B0">
              <w:t>синхроном</w:t>
            </w:r>
            <w:proofErr w:type="spellEnd"/>
            <w:r w:rsidRPr="00EF54B0"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rPr>
          <w:trHeight w:val="3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E1" w:rsidRPr="005632B1" w:rsidRDefault="001B78E1" w:rsidP="005632B1">
            <w:pPr>
              <w:jc w:val="center"/>
              <w:rPr>
                <w:b/>
                <w:i/>
              </w:rPr>
            </w:pPr>
            <w:r w:rsidRPr="00EF54B0">
              <w:rPr>
                <w:b/>
              </w:rPr>
              <w:t xml:space="preserve">Розділ 3. </w:t>
            </w:r>
            <w:r w:rsidR="005632B1">
              <w:rPr>
                <w:b/>
                <w:i/>
              </w:rPr>
              <w:t xml:space="preserve">Особливості спілкування з </w:t>
            </w:r>
            <w:proofErr w:type="spellStart"/>
            <w:r w:rsidR="005632B1">
              <w:rPr>
                <w:b/>
                <w:i/>
              </w:rPr>
              <w:t>інтерв’юйованим</w:t>
            </w:r>
            <w:proofErr w:type="spellEnd"/>
            <w:r w:rsidR="005632B1">
              <w:rPr>
                <w:b/>
                <w:i/>
              </w:rPr>
              <w:t>.</w:t>
            </w:r>
          </w:p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Разом за розділом</w:t>
            </w:r>
            <w:r w:rsidRPr="00EF54B0">
              <w:rPr>
                <w:b/>
                <w:bCs/>
              </w:rPr>
              <w:t xml:space="preserve"> </w:t>
            </w:r>
            <w:r w:rsidRPr="00EF54B0"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Тема 1. Типи співрозмовників.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Тема 2. Етика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Тема 3. Невербальний рівень комунікації.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221D51" w:rsidP="0017279C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EF54B0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suppressAutoHyphens w:val="0"/>
              <w:autoSpaceDE w:val="0"/>
              <w:autoSpaceDN w:val="0"/>
              <w:adjustRightInd w:val="0"/>
            </w:pPr>
            <w:r w:rsidRPr="00EF54B0">
              <w:t>Тема 4. Новітні тенденції телевізійного інтерв’ю.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  <w:tr w:rsidR="00221D51" w:rsidRPr="00EF54B0" w:rsidTr="0017279C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pStyle w:val="4"/>
              <w:tabs>
                <w:tab w:val="left" w:pos="708"/>
              </w:tabs>
              <w:rPr>
                <w:color w:val="auto"/>
              </w:rPr>
            </w:pPr>
            <w:r w:rsidRPr="00EF54B0">
              <w:rPr>
                <w:color w:val="auto"/>
              </w:rPr>
              <w:t>Усього годин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48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221D51" w:rsidP="0017279C">
            <w:r>
              <w:t>3</w:t>
            </w:r>
            <w:r w:rsidR="001B78E1" w:rsidRPr="00EF54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221D51">
            <w:r w:rsidRPr="00EF54B0">
              <w:t>1</w:t>
            </w:r>
            <w:r w:rsidR="00221D51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</w:tr>
    </w:tbl>
    <w:p w:rsidR="001B78E1" w:rsidRPr="00EF54B0" w:rsidRDefault="001B78E1" w:rsidP="001B78E1"/>
    <w:p w:rsidR="001B78E1" w:rsidRPr="00EF54B0" w:rsidRDefault="001B78E1" w:rsidP="001B78E1"/>
    <w:p w:rsidR="00463166" w:rsidRPr="00EF54B0" w:rsidRDefault="00463166" w:rsidP="001B78E1"/>
    <w:p w:rsidR="00463166" w:rsidRPr="00EF54B0" w:rsidRDefault="00463166" w:rsidP="001B78E1"/>
    <w:p w:rsidR="001B78E1" w:rsidRPr="00EF54B0" w:rsidRDefault="001B78E1" w:rsidP="001B78E1">
      <w:pPr>
        <w:ind w:left="7513" w:hanging="6946"/>
        <w:jc w:val="center"/>
        <w:rPr>
          <w:b/>
          <w:bCs/>
        </w:rPr>
      </w:pPr>
      <w:r w:rsidRPr="00EF54B0">
        <w:rPr>
          <w:b/>
          <w:bCs/>
        </w:rPr>
        <w:t>4. Теми семінарських (практичних, лабораторних)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3"/>
        <w:gridCol w:w="3544"/>
        <w:gridCol w:w="1560"/>
      </w:tblGrid>
      <w:tr w:rsidR="00EF54B0" w:rsidRPr="00EF54B0" w:rsidTr="00172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ind w:left="142" w:hanging="142"/>
              <w:jc w:val="center"/>
            </w:pPr>
            <w:r w:rsidRPr="00EF54B0">
              <w:lastRenderedPageBreak/>
              <w:t>№</w:t>
            </w:r>
          </w:p>
          <w:p w:rsidR="001B78E1" w:rsidRPr="00EF54B0" w:rsidRDefault="001B78E1" w:rsidP="0017279C">
            <w:pPr>
              <w:ind w:left="142" w:hanging="142"/>
              <w:jc w:val="center"/>
            </w:pPr>
            <w:r w:rsidRPr="00EF54B0"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Кількість</w:t>
            </w:r>
          </w:p>
          <w:p w:rsidR="001B78E1" w:rsidRPr="00EF54B0" w:rsidRDefault="001B78E1" w:rsidP="0017279C">
            <w:pPr>
              <w:jc w:val="center"/>
            </w:pPr>
            <w:r w:rsidRPr="00EF54B0">
              <w:t>годин</w:t>
            </w:r>
          </w:p>
        </w:tc>
      </w:tr>
      <w:tr w:rsidR="00EF54B0" w:rsidRPr="00EF54B0" w:rsidTr="00172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Підготовка запитань для бліц-опитування. Інтерв’ювання на вулиці. Перегляд та аналіз відзнятих інтерв’ю.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2EC8" w:rsidP="0017279C">
            <w:pPr>
              <w:jc w:val="center"/>
            </w:pPr>
            <w:r>
              <w:t>6</w:t>
            </w:r>
          </w:p>
        </w:tc>
      </w:tr>
      <w:tr w:rsidR="00EF54B0" w:rsidRPr="00EF54B0" w:rsidTr="00172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r w:rsidRPr="00EF54B0">
              <w:t>Підготовка до інтерв’ювання (загальна, конкретна, психологічна). Розробка питань, тактики інтерв’ю, вибір амплуа. Проведення бесіди у студії.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2EC8" w:rsidP="0017279C">
            <w:pPr>
              <w:jc w:val="center"/>
            </w:pPr>
            <w:r>
              <w:t>6</w:t>
            </w:r>
          </w:p>
        </w:tc>
      </w:tr>
      <w:tr w:rsidR="00EF54B0" w:rsidRPr="00EF54B0" w:rsidTr="00172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pPr>
              <w:jc w:val="center"/>
            </w:pPr>
            <w:r w:rsidRPr="00EF54B0"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9A534F" w:rsidP="0017279C">
            <w:r w:rsidRPr="00EF54B0">
              <w:t xml:space="preserve">Перегляд інтерв’ю-портретів про одну людину, які брали різні журналісти. Обговорення тактик, реакції героя, аналіз помилок.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2EC8" w:rsidP="0017279C">
            <w:pPr>
              <w:jc w:val="center"/>
            </w:pPr>
            <w:r>
              <w:t>4</w:t>
            </w:r>
          </w:p>
        </w:tc>
      </w:tr>
      <w:tr w:rsidR="00221D51" w:rsidRPr="00EF54B0" w:rsidTr="00172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1" w:rsidRPr="00EF54B0" w:rsidRDefault="001B78E1" w:rsidP="0017279C">
            <w:r w:rsidRPr="00EF54B0">
              <w:t xml:space="preserve">Разом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7279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E1" w:rsidRPr="00EF54B0" w:rsidRDefault="001B78E1" w:rsidP="001B2EC8">
            <w:pPr>
              <w:jc w:val="center"/>
            </w:pPr>
            <w:r w:rsidRPr="00EF54B0">
              <w:t>1</w:t>
            </w:r>
            <w:r w:rsidR="001B2EC8">
              <w:t>6</w:t>
            </w:r>
          </w:p>
        </w:tc>
      </w:tr>
    </w:tbl>
    <w:p w:rsidR="00463166" w:rsidRPr="00EF54B0" w:rsidRDefault="00463166" w:rsidP="001B78E1">
      <w:pPr>
        <w:ind w:left="7513" w:hanging="6946"/>
        <w:jc w:val="center"/>
        <w:rPr>
          <w:b/>
          <w:bCs/>
        </w:rPr>
      </w:pPr>
    </w:p>
    <w:p w:rsidR="001B78E1" w:rsidRPr="00EF54B0" w:rsidRDefault="001B78E1" w:rsidP="001B78E1">
      <w:pPr>
        <w:ind w:left="7513" w:hanging="6946"/>
        <w:jc w:val="center"/>
        <w:rPr>
          <w:b/>
          <w:bCs/>
        </w:rPr>
      </w:pPr>
      <w:r w:rsidRPr="00EF54B0">
        <w:rPr>
          <w:b/>
          <w:bCs/>
        </w:rPr>
        <w:t>5. Завдання для самостійної роботи</w:t>
      </w:r>
    </w:p>
    <w:p w:rsidR="001B78E1" w:rsidRPr="00EF54B0" w:rsidRDefault="001B78E1" w:rsidP="001B78E1">
      <w:pPr>
        <w:ind w:left="7513" w:hanging="6946"/>
        <w:jc w:val="center"/>
        <w:rPr>
          <w:b/>
          <w:bCs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01"/>
        <w:gridCol w:w="1177"/>
        <w:gridCol w:w="3467"/>
      </w:tblGrid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ind w:left="142" w:hanging="142"/>
              <w:jc w:val="center"/>
            </w:pPr>
            <w:r w:rsidRPr="00EF54B0">
              <w:t>№</w:t>
            </w:r>
          </w:p>
          <w:p w:rsidR="007C1011" w:rsidRPr="00EF54B0" w:rsidRDefault="007C1011" w:rsidP="0017279C">
            <w:pPr>
              <w:ind w:left="142" w:hanging="142"/>
              <w:jc w:val="center"/>
            </w:pPr>
            <w:r w:rsidRPr="00EF54B0">
              <w:t>з/п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Види, зміст самостійної роботи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Кількість</w:t>
            </w:r>
          </w:p>
          <w:p w:rsidR="007C1011" w:rsidRPr="00EF54B0" w:rsidRDefault="007C1011" w:rsidP="0017279C">
            <w:pPr>
              <w:jc w:val="center"/>
            </w:pPr>
            <w:r w:rsidRPr="00EF54B0">
              <w:t>Годин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7C1011" w:rsidP="0017279C">
            <w:pPr>
              <w:jc w:val="center"/>
            </w:pPr>
            <w:r w:rsidRPr="00EF54B0">
              <w:t>Форма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rPr>
                <w:lang w:eastAsia="ru-RU"/>
              </w:rPr>
              <w:t>Історія теле</w:t>
            </w:r>
            <w:r w:rsidRPr="00EF54B0">
              <w:t>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3E2CB6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7C1011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3E2CB6" w:rsidP="0017279C">
            <w:r w:rsidRPr="00EF54B0">
              <w:rPr>
                <w:lang w:eastAsia="ru-RU"/>
              </w:rPr>
              <w:t xml:space="preserve">Аналіз </w:t>
            </w:r>
            <w:proofErr w:type="spellStart"/>
            <w:r w:rsidRPr="00EF54B0">
              <w:rPr>
                <w:lang w:eastAsia="ru-RU"/>
              </w:rPr>
              <w:t>телепростору</w:t>
            </w:r>
            <w:proofErr w:type="spellEnd"/>
            <w:r w:rsidRPr="00EF54B0">
              <w:rPr>
                <w:lang w:eastAsia="ru-RU"/>
              </w:rPr>
              <w:t xml:space="preserve"> </w:t>
            </w:r>
            <w:r w:rsidRPr="00EF54B0">
              <w:t>з метою визначення новітніх тенденцій 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1B2EC8" w:rsidP="0017279C">
            <w:pPr>
              <w:jc w:val="center"/>
            </w:pPr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7C1011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3E2CB6" w:rsidP="00715A2F">
            <w:r w:rsidRPr="00EF54B0">
              <w:t xml:space="preserve">Відомі </w:t>
            </w:r>
            <w:r w:rsidRPr="00EF54B0">
              <w:rPr>
                <w:rFonts w:eastAsia="TimesNewRomanPSMT"/>
              </w:rPr>
              <w:t>інтерв’юери.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1B2EC8" w:rsidP="0017279C">
            <w:pPr>
              <w:jc w:val="center"/>
            </w:pPr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t>Письмова робота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rPr>
                <w:szCs w:val="28"/>
              </w:rPr>
              <w:t>Підготувати запитання для інтерв’ю з героєм портретного нарису та двох допоміжних дійових осіб; розробити план зйомки, визначити мету кожного 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1B2EC8" w:rsidP="0017279C">
            <w:pPr>
              <w:jc w:val="center"/>
            </w:pPr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t>Письмова робота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rPr>
                <w:szCs w:val="28"/>
              </w:rPr>
              <w:t>Визначити складові успіху інтерв’ю на прикладі однієї з телепрограм будь-якого каналу в прямому ефірі, розібрати драматургію 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1B2EC8" w:rsidP="0017279C">
            <w:pPr>
              <w:jc w:val="center"/>
            </w:pPr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t>Письмова робота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rPr>
                <w:rFonts w:eastAsia="TimesNewRomanPSMT"/>
              </w:rPr>
            </w:pPr>
            <w:r w:rsidRPr="00EF54B0">
              <w:rPr>
                <w:lang w:eastAsia="ru-RU"/>
              </w:rPr>
              <w:t xml:space="preserve">Відомі українські програми, які базуються на </w:t>
            </w:r>
            <w:r w:rsidRPr="00EF54B0">
              <w:t>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02567D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Відмова від інтерв’ю. Причини та способи подолання.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Час і місце проведення 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 xml:space="preserve">Мета </w:t>
            </w:r>
            <w:r w:rsidRPr="00EF54B0">
              <w:t>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Питання: закриті та відкриті, прямі та непрямі.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 xml:space="preserve">Класифікація питань.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3E2CB6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Питання, яких варто уникати.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 xml:space="preserve">Тематичні блоки </w:t>
            </w:r>
            <w:r w:rsidRPr="00EF54B0">
              <w:t>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 xml:space="preserve">Технічні аспекти зйомки </w:t>
            </w:r>
            <w:r w:rsidRPr="00EF54B0">
              <w:t>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>Амплуа журналіста під час інтерв’ю.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02567D">
            <w:pPr>
              <w:rPr>
                <w:rFonts w:eastAsia="TimesNewRomanPSMT"/>
              </w:rPr>
            </w:pPr>
            <w:r w:rsidRPr="00EF54B0">
              <w:rPr>
                <w:rFonts w:eastAsia="TimesNewRomanPSMT"/>
              </w:rPr>
              <w:t xml:space="preserve">Інтерв’ю, </w:t>
            </w:r>
            <w:proofErr w:type="spellStart"/>
            <w:r w:rsidRPr="00EF54B0">
              <w:rPr>
                <w:rFonts w:eastAsia="TimesNewRomanPSMT"/>
              </w:rPr>
              <w:t>шоумен</w:t>
            </w:r>
            <w:proofErr w:type="spellEnd"/>
            <w:r w:rsidRPr="00EF54B0">
              <w:rPr>
                <w:rFonts w:eastAsia="TimesNewRomanPSMT"/>
              </w:rPr>
              <w:t>, модератор.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02567D">
            <w:r w:rsidRPr="00EF54B0">
              <w:t xml:space="preserve">Бесіда: кількість ведучих і </w:t>
            </w:r>
            <w:r w:rsidRPr="00EF54B0">
              <w:lastRenderedPageBreak/>
              <w:t xml:space="preserve">співрозмовників.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</w:t>
            </w:r>
            <w:r w:rsidRPr="00EF54B0">
              <w:rPr>
                <w:lang w:val="ru-RU"/>
              </w:rPr>
              <w:lastRenderedPageBreak/>
              <w:t>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lastRenderedPageBreak/>
              <w:t>1</w:t>
            </w:r>
            <w:r w:rsidR="008863F3" w:rsidRPr="00EF54B0"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rFonts w:eastAsia="TimesNewRomanPSMT"/>
              </w:rPr>
            </w:pPr>
            <w:r w:rsidRPr="00EF54B0">
              <w:t xml:space="preserve">Правовий аспект інтерв’ю.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8863F3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8863F3" w:rsidP="0017279C">
            <w:pPr>
              <w:jc w:val="center"/>
            </w:pPr>
            <w:r w:rsidRPr="00EF54B0">
              <w:t>19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rPr>
                <w:rFonts w:eastAsia="TimesNewRomanPSMT"/>
              </w:rPr>
              <w:t xml:space="preserve">Інтерв’ю-експромт.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  <w:r w:rsidR="008863F3" w:rsidRPr="00EF54B0">
              <w:t>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rPr>
                <w:rFonts w:eastAsia="TimesNewRomanPSMT"/>
              </w:rPr>
              <w:t xml:space="preserve">Інтерв’ю-портрет.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8863F3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  <w:r w:rsidR="008863F3" w:rsidRPr="00EF54B0"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>Фон на інтерв’ю як прийом.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  <w:r w:rsidR="008863F3" w:rsidRPr="00EF54B0"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Закадровий текст і </w:t>
            </w:r>
            <w:proofErr w:type="spellStart"/>
            <w:r w:rsidRPr="00EF54B0">
              <w:rPr>
                <w:lang w:eastAsia="ru-RU"/>
              </w:rPr>
              <w:t>синхрон</w:t>
            </w:r>
            <w:proofErr w:type="spellEnd"/>
            <w:r w:rsidRPr="00EF54B0">
              <w:rPr>
                <w:lang w:eastAsia="ru-RU"/>
              </w:rPr>
              <w:t xml:space="preserve">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8863F3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  <w:r w:rsidR="008863F3" w:rsidRPr="00EF54B0"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Типи невербальних сигналів.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t>2</w:t>
            </w:r>
            <w:r w:rsidR="008863F3" w:rsidRPr="00EF54B0"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DB5932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Жести-емблеми.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t>2</w:t>
            </w:r>
            <w:r w:rsidR="008863F3" w:rsidRPr="00EF54B0"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Ознаки неправдивої відповіді.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287E4B">
            <w:pPr>
              <w:jc w:val="center"/>
            </w:pPr>
            <w:r w:rsidRPr="00EF54B0">
              <w:t>2</w:t>
            </w:r>
            <w:r w:rsidR="008863F3" w:rsidRPr="00EF54B0"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676EDF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Правильна інтерпретація мови тіла.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  <w:r w:rsidR="008863F3" w:rsidRPr="00EF54B0"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rFonts w:eastAsia="TimesNewRomanPSMT"/>
              </w:rPr>
              <w:t>Інтерв’ю в прямому ефірі.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EF54B0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8863F3" w:rsidP="0017279C">
            <w:pPr>
              <w:jc w:val="center"/>
            </w:pPr>
            <w:r w:rsidRPr="00EF54B0">
              <w:t>28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rPr>
                <w:lang w:eastAsia="ru-RU"/>
              </w:rPr>
            </w:pPr>
            <w:r w:rsidRPr="00EF54B0">
              <w:rPr>
                <w:lang w:eastAsia="ru-RU"/>
              </w:rPr>
              <w:t xml:space="preserve">Ракурсні зйомки </w:t>
            </w:r>
            <w:r w:rsidRPr="00EF54B0">
              <w:t xml:space="preserve">інтерв’ю.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pPr>
              <w:jc w:val="center"/>
            </w:pPr>
            <w:r w:rsidRPr="00EF54B0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675F33" w:rsidP="0017279C">
            <w:pPr>
              <w:jc w:val="center"/>
            </w:pPr>
            <w:r w:rsidRPr="00EF54B0">
              <w:rPr>
                <w:lang w:val="ru-RU"/>
              </w:rPr>
              <w:t xml:space="preserve">Включено до </w:t>
            </w:r>
            <w:proofErr w:type="spellStart"/>
            <w:r w:rsidRPr="00EF54B0">
              <w:rPr>
                <w:lang w:val="ru-RU"/>
              </w:rPr>
              <w:t>підсумкового</w:t>
            </w:r>
            <w:proofErr w:type="spellEnd"/>
            <w:r w:rsidRPr="00EF54B0">
              <w:rPr>
                <w:lang w:val="ru-RU"/>
              </w:rPr>
              <w:t xml:space="preserve"> контролю</w:t>
            </w:r>
          </w:p>
        </w:tc>
      </w:tr>
      <w:tr w:rsidR="00221D51" w:rsidRPr="00EF54B0" w:rsidTr="005200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7C1011" w:rsidP="0017279C">
            <w:pPr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7C1011" w:rsidP="0017279C">
            <w:r w:rsidRPr="00EF54B0"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11" w:rsidRPr="00EF54B0" w:rsidRDefault="001B2EC8" w:rsidP="0017279C">
            <w:pPr>
              <w:jc w:val="center"/>
            </w:pPr>
            <w:r>
              <w:t>72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1" w:rsidRPr="00EF54B0" w:rsidRDefault="007C1011" w:rsidP="0017279C">
            <w:pPr>
              <w:jc w:val="center"/>
            </w:pPr>
          </w:p>
        </w:tc>
      </w:tr>
    </w:tbl>
    <w:p w:rsidR="001B78E1" w:rsidRPr="00EF54B0" w:rsidRDefault="001B78E1" w:rsidP="001B78E1">
      <w:pPr>
        <w:rPr>
          <w:b/>
          <w:bCs/>
          <w:sz w:val="32"/>
          <w:szCs w:val="32"/>
        </w:rPr>
      </w:pPr>
    </w:p>
    <w:p w:rsidR="001B78E1" w:rsidRPr="00EF54B0" w:rsidRDefault="001B78E1" w:rsidP="001B78E1">
      <w:pPr>
        <w:ind w:left="142" w:firstLine="425"/>
        <w:jc w:val="center"/>
        <w:rPr>
          <w:b/>
          <w:bCs/>
        </w:rPr>
      </w:pPr>
      <w:r w:rsidRPr="00EF54B0">
        <w:rPr>
          <w:b/>
          <w:bCs/>
        </w:rPr>
        <w:t>6. Індивідуальні завдання</w:t>
      </w:r>
    </w:p>
    <w:p w:rsidR="001B78E1" w:rsidRPr="00EF54B0" w:rsidRDefault="007C1011" w:rsidP="007C1011">
      <w:pPr>
        <w:ind w:left="142" w:firstLine="425"/>
        <w:rPr>
          <w:bCs/>
        </w:rPr>
      </w:pPr>
      <w:proofErr w:type="spellStart"/>
      <w:r w:rsidRPr="00EF54B0">
        <w:rPr>
          <w:bCs/>
          <w:lang w:val="ru-RU"/>
        </w:rPr>
        <w:t>Немає</w:t>
      </w:r>
      <w:proofErr w:type="spellEnd"/>
      <w:r w:rsidRPr="00EF54B0">
        <w:rPr>
          <w:bCs/>
          <w:lang w:val="ru-RU"/>
        </w:rPr>
        <w:t xml:space="preserve">. </w:t>
      </w:r>
    </w:p>
    <w:p w:rsidR="008863F3" w:rsidRPr="00EF54B0" w:rsidRDefault="008863F3" w:rsidP="008863F3">
      <w:pPr>
        <w:ind w:firstLine="340"/>
        <w:jc w:val="center"/>
        <w:rPr>
          <w:b/>
          <w:bCs/>
        </w:rPr>
      </w:pPr>
      <w:r w:rsidRPr="00EF54B0">
        <w:rPr>
          <w:b/>
          <w:bCs/>
        </w:rPr>
        <w:t>7. Методи навчання</w:t>
      </w:r>
    </w:p>
    <w:p w:rsidR="008863F3" w:rsidRPr="00EF54B0" w:rsidRDefault="008863F3" w:rsidP="008863F3">
      <w:pPr>
        <w:ind w:firstLine="340"/>
        <w:jc w:val="both"/>
      </w:pPr>
      <w:r w:rsidRPr="00EF54B0">
        <w:t>Лекційні заняття (лекція-бесіда, лекція-опитування, мозковий штурм), самостійна робота студента.</w:t>
      </w:r>
    </w:p>
    <w:p w:rsidR="008863F3" w:rsidRPr="00EF54B0" w:rsidRDefault="008863F3" w:rsidP="008863F3">
      <w:pPr>
        <w:ind w:firstLine="340"/>
        <w:jc w:val="both"/>
        <w:rPr>
          <w:bCs/>
        </w:rPr>
      </w:pPr>
    </w:p>
    <w:p w:rsidR="008863F3" w:rsidRPr="00EF54B0" w:rsidRDefault="008863F3" w:rsidP="008863F3">
      <w:pPr>
        <w:ind w:firstLine="340"/>
        <w:jc w:val="center"/>
        <w:rPr>
          <w:b/>
          <w:bCs/>
        </w:rPr>
      </w:pPr>
      <w:r w:rsidRPr="00EF54B0">
        <w:rPr>
          <w:b/>
          <w:bCs/>
        </w:rPr>
        <w:t>8. Методи контролю</w:t>
      </w:r>
    </w:p>
    <w:p w:rsidR="008863F3" w:rsidRPr="00EF54B0" w:rsidRDefault="008863F3" w:rsidP="008863F3">
      <w:pPr>
        <w:widowControl w:val="0"/>
        <w:shd w:val="clear" w:color="auto" w:fill="FFFFFF"/>
        <w:ind w:firstLine="340"/>
        <w:jc w:val="both"/>
      </w:pPr>
      <w:r w:rsidRPr="00EF54B0">
        <w:t xml:space="preserve">Перевірка самостійних письмових робіт, </w:t>
      </w:r>
      <w:proofErr w:type="spellStart"/>
      <w:r w:rsidRPr="00EF54B0">
        <w:t>відеоробіт</w:t>
      </w:r>
      <w:proofErr w:type="spellEnd"/>
      <w:r w:rsidRPr="00EF54B0">
        <w:t>, практичних завдань, оцінювання рівня активності студентів під час занять</w:t>
      </w:r>
      <w:r w:rsidRPr="00EF54B0">
        <w:rPr>
          <w:bCs/>
        </w:rPr>
        <w:t>.</w:t>
      </w:r>
    </w:p>
    <w:p w:rsidR="001B78E1" w:rsidRPr="00EF54B0" w:rsidRDefault="001B78E1" w:rsidP="001B78E1">
      <w:pPr>
        <w:ind w:firstLine="180"/>
        <w:jc w:val="center"/>
        <w:rPr>
          <w:i/>
          <w:iCs/>
        </w:rPr>
      </w:pPr>
    </w:p>
    <w:p w:rsidR="008863F3" w:rsidRPr="00EF54B0" w:rsidRDefault="009A534F" w:rsidP="009A534F">
      <w:pPr>
        <w:ind w:left="142" w:firstLine="567"/>
        <w:rPr>
          <w:b/>
          <w:bCs/>
        </w:rPr>
      </w:pPr>
      <w:r w:rsidRPr="00EF54B0">
        <w:rPr>
          <w:b/>
          <w:bCs/>
        </w:rPr>
        <w:t>Практичне заняття «Бліц-опитування».</w:t>
      </w:r>
    </w:p>
    <w:p w:rsidR="009A534F" w:rsidRPr="00EF54B0" w:rsidRDefault="009A534F" w:rsidP="009A534F">
      <w:pPr>
        <w:ind w:left="142" w:firstLine="567"/>
        <w:rPr>
          <w:bCs/>
        </w:rPr>
      </w:pPr>
      <w:r w:rsidRPr="00EF54B0">
        <w:rPr>
          <w:bCs/>
        </w:rPr>
        <w:t>Студент повинен провести бліц-опитування на обрану тему. Мета – ознайомитися з розповсюдженою формою інтерв’ю на ТБ – бліц-опитування</w:t>
      </w:r>
      <w:r w:rsidR="00675F33" w:rsidRPr="00EF54B0">
        <w:rPr>
          <w:bCs/>
        </w:rPr>
        <w:t>м</w:t>
      </w:r>
      <w:r w:rsidRPr="00EF54B0">
        <w:rPr>
          <w:bCs/>
        </w:rPr>
        <w:t xml:space="preserve">. Студент повинен придумати питання, яке б відповідало пройденим на лекції критеріям, за обмежений час зняти опитування на вулиці, змонтувати отриманий матеріал, проаналізувати допущені помилки. </w:t>
      </w:r>
    </w:p>
    <w:p w:rsidR="00675F33" w:rsidRPr="00EF54B0" w:rsidRDefault="00675F33" w:rsidP="00675F33">
      <w:pPr>
        <w:widowControl w:val="0"/>
        <w:shd w:val="clear" w:color="auto" w:fill="FFFFFF"/>
        <w:ind w:firstLine="340"/>
        <w:jc w:val="both"/>
      </w:pPr>
      <w:r w:rsidRPr="00EF54B0">
        <w:t>Хронометраж роботи: до 5 хвилин.</w:t>
      </w:r>
    </w:p>
    <w:p w:rsidR="00675F33" w:rsidRPr="00EF54B0" w:rsidRDefault="00675F33" w:rsidP="00675F33">
      <w:pPr>
        <w:widowControl w:val="0"/>
        <w:shd w:val="clear" w:color="auto" w:fill="FFFFFF"/>
        <w:ind w:firstLine="340"/>
        <w:jc w:val="both"/>
      </w:pPr>
      <w:r w:rsidRPr="00EF54B0">
        <w:t>Оцінка за роботу: 10 балів.</w:t>
      </w:r>
    </w:p>
    <w:p w:rsidR="00675F33" w:rsidRPr="00EF54B0" w:rsidRDefault="00675F33" w:rsidP="00675F33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10 балів</w:t>
      </w:r>
      <w:r w:rsidRPr="00EF54B0">
        <w:t xml:space="preserve"> студент отримує, якщо питання сформульоване коректно і цікаво, усі вимоги до технічного боку завдання виконані, фрагмент змонтований без помилок.</w:t>
      </w:r>
    </w:p>
    <w:p w:rsidR="00675F33" w:rsidRPr="00EF54B0" w:rsidRDefault="00675F33" w:rsidP="00675F33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 допущені декілька помилок при зйомці опитування, питання не відповідає усім зазначеним критеріям, є монтажні похибки. </w:t>
      </w:r>
    </w:p>
    <w:p w:rsidR="00675F33" w:rsidRPr="00EF54B0" w:rsidRDefault="00675F33" w:rsidP="00675F33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Pr="00EF54B0">
        <w:t xml:space="preserve"> студент отримує, якщо питання сформульоване некоректно, порушені принципи зйомки опитувань та монтажу. </w:t>
      </w:r>
    </w:p>
    <w:p w:rsidR="005200EE" w:rsidRPr="00EF54B0" w:rsidRDefault="005200EE" w:rsidP="00675F33">
      <w:pPr>
        <w:widowControl w:val="0"/>
        <w:shd w:val="clear" w:color="auto" w:fill="FFFFFF"/>
        <w:ind w:firstLine="340"/>
        <w:jc w:val="both"/>
      </w:pPr>
    </w:p>
    <w:p w:rsidR="005200EE" w:rsidRPr="00EF54B0" w:rsidRDefault="005200EE" w:rsidP="005200EE">
      <w:pPr>
        <w:ind w:left="142" w:firstLine="567"/>
        <w:rPr>
          <w:b/>
          <w:bCs/>
        </w:rPr>
      </w:pPr>
      <w:r w:rsidRPr="00EF54B0">
        <w:rPr>
          <w:b/>
          <w:bCs/>
        </w:rPr>
        <w:t>Практичне заняття «Бесіда».</w:t>
      </w:r>
    </w:p>
    <w:p w:rsidR="001F39AE" w:rsidRPr="00EF54B0" w:rsidRDefault="005200EE" w:rsidP="00675F33">
      <w:pPr>
        <w:widowControl w:val="0"/>
        <w:shd w:val="clear" w:color="auto" w:fill="FFFFFF"/>
        <w:ind w:firstLine="340"/>
        <w:jc w:val="both"/>
      </w:pPr>
      <w:r w:rsidRPr="00EF54B0">
        <w:t xml:space="preserve">Студент повинен провести бесіду у студії. Мета – вміння розкрити особистість у форматі бесіди. Студент повинен підготуватися до інтерв’ювання,  розробити питання з огляду на драматургію бесіди, продумати тактику інтерв’ю та вибрати амплуа. Під час проведення бесіди він має стежити за невербальними сигналами з боку співбесідника та контролювати </w:t>
      </w:r>
      <w:r w:rsidRPr="00EF54B0">
        <w:lastRenderedPageBreak/>
        <w:t xml:space="preserve">власну жестикуляцію, втримувати зоровий контакт. </w:t>
      </w:r>
      <w:r w:rsidR="001F39AE" w:rsidRPr="00EF54B0">
        <w:t>Студент повинен вміти корегувати список питань з огляду на плин бесіди та вкладатися у зазначений хронометраж. Матеріал монтується. Готова бесіда аналізується на наявність помилок.</w:t>
      </w:r>
    </w:p>
    <w:p w:rsidR="00471B9D" w:rsidRPr="00EF54B0" w:rsidRDefault="00471B9D" w:rsidP="00471B9D">
      <w:pPr>
        <w:widowControl w:val="0"/>
        <w:shd w:val="clear" w:color="auto" w:fill="FFFFFF"/>
        <w:ind w:firstLine="340"/>
        <w:jc w:val="both"/>
      </w:pPr>
      <w:r w:rsidRPr="00EF54B0">
        <w:t>Хронометраж роботи: до 15 хвилин.</w:t>
      </w:r>
    </w:p>
    <w:p w:rsidR="001F39AE" w:rsidRPr="00EF54B0" w:rsidRDefault="001F39AE" w:rsidP="001F39AE">
      <w:pPr>
        <w:widowControl w:val="0"/>
        <w:shd w:val="clear" w:color="auto" w:fill="FFFFFF"/>
        <w:ind w:firstLine="340"/>
        <w:jc w:val="both"/>
      </w:pPr>
      <w:r w:rsidRPr="00EF54B0">
        <w:t>Оцінка за роботу: 20 балів.</w:t>
      </w:r>
    </w:p>
    <w:p w:rsidR="001F39AE" w:rsidRPr="00EF54B0" w:rsidRDefault="001F39AE" w:rsidP="001F39AE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20 балів</w:t>
      </w:r>
      <w:r w:rsidRPr="00EF54B0">
        <w:t xml:space="preserve"> студент отримує, якщо </w:t>
      </w:r>
      <w:r w:rsidR="00B42C64" w:rsidRPr="00EF54B0">
        <w:t>у ході бесіди вдалося розкрити х</w:t>
      </w:r>
      <w:r w:rsidR="00EB6784" w:rsidRPr="00EF54B0">
        <w:t xml:space="preserve">арактер співрозмовника у рамках </w:t>
      </w:r>
      <w:r w:rsidR="00B42C64" w:rsidRPr="00EF54B0">
        <w:t xml:space="preserve">зазначеної теми, а також продемонстровано вміння працювати за планом та експромтом. </w:t>
      </w:r>
    </w:p>
    <w:p w:rsidR="001F39AE" w:rsidRPr="00EF54B0" w:rsidRDefault="001F39AE" w:rsidP="001F39AE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15 балів</w:t>
      </w:r>
      <w:r w:rsidRPr="00EF54B0">
        <w:t xml:space="preserve"> студент отримує, якщо </w:t>
      </w:r>
      <w:r w:rsidR="00B42C64" w:rsidRPr="00EF54B0">
        <w:t>вдалося вкластися в хронометраж, розговорити співбесідника, допущено незначну кількість помилок у формулюванні питань чи не повністю врахована невербальна складова розмови</w:t>
      </w:r>
      <w:r w:rsidRPr="00EF54B0">
        <w:t>.</w:t>
      </w:r>
    </w:p>
    <w:p w:rsidR="001F39AE" w:rsidRPr="00EF54B0" w:rsidRDefault="001F39AE" w:rsidP="001F39AE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10 балів</w:t>
      </w:r>
      <w:r w:rsidRPr="00EF54B0">
        <w:t xml:space="preserve"> студент отримує, якщо в роботі розкрито найменше половину заявлених </w:t>
      </w:r>
      <w:r w:rsidR="00B42C64" w:rsidRPr="00EF54B0">
        <w:t>питань</w:t>
      </w:r>
      <w:r w:rsidRPr="00EF54B0">
        <w:t xml:space="preserve">, </w:t>
      </w:r>
      <w:r w:rsidR="00B42C64" w:rsidRPr="00EF54B0">
        <w:t xml:space="preserve">є </w:t>
      </w:r>
      <w:r w:rsidR="00EC4601" w:rsidRPr="00EF54B0">
        <w:t>порушення драматургії бесіди та жанрових вимог</w:t>
      </w:r>
      <w:r w:rsidRPr="00EF54B0">
        <w:t>.</w:t>
      </w:r>
    </w:p>
    <w:p w:rsidR="001F39AE" w:rsidRPr="00EF54B0" w:rsidRDefault="001F39AE" w:rsidP="001F39AE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</w:t>
      </w:r>
      <w:r w:rsidR="00B42C64" w:rsidRPr="00EF54B0">
        <w:t xml:space="preserve"> відсутня попередня підготовка, є суттєві помилки у формулювання питань, поведінці ведучого, а заявлена тема розкрита поверхов</w:t>
      </w:r>
      <w:r w:rsidR="00EB6784" w:rsidRPr="00EF54B0">
        <w:t>о</w:t>
      </w:r>
      <w:r w:rsidRPr="00EF54B0">
        <w:t>.</w:t>
      </w:r>
    </w:p>
    <w:p w:rsidR="005200EE" w:rsidRPr="00EF54B0" w:rsidRDefault="001F39AE" w:rsidP="00675F33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Pr="00EF54B0">
        <w:t xml:space="preserve"> студент отримує, якщо </w:t>
      </w:r>
      <w:r w:rsidR="00EC4601" w:rsidRPr="00EF54B0">
        <w:t xml:space="preserve">відсутня попередня підготовка, тема та особистість не розкриті повністю, є помилки на рівні формулювання питань, невербальних сигналів і амплуа. </w:t>
      </w:r>
      <w:r w:rsidRPr="00EF54B0">
        <w:t xml:space="preserve"> </w:t>
      </w:r>
      <w:r w:rsidR="005200EE" w:rsidRPr="00EF54B0">
        <w:t xml:space="preserve"> </w:t>
      </w:r>
    </w:p>
    <w:p w:rsidR="00EC4601" w:rsidRPr="00EF54B0" w:rsidRDefault="00EC4601" w:rsidP="009A534F">
      <w:pPr>
        <w:ind w:left="142" w:firstLine="567"/>
        <w:rPr>
          <w:bCs/>
        </w:rPr>
      </w:pPr>
      <w:r w:rsidRPr="00EF54B0">
        <w:rPr>
          <w:bCs/>
        </w:rPr>
        <w:t xml:space="preserve"> </w:t>
      </w:r>
    </w:p>
    <w:p w:rsidR="00675F33" w:rsidRPr="00EF54B0" w:rsidRDefault="00EC4601" w:rsidP="009A534F">
      <w:pPr>
        <w:ind w:left="142" w:firstLine="567"/>
        <w:rPr>
          <w:b/>
          <w:bCs/>
        </w:rPr>
      </w:pPr>
      <w:r w:rsidRPr="00EF54B0">
        <w:rPr>
          <w:b/>
          <w:bCs/>
        </w:rPr>
        <w:t>Письмова робота «Відомі інтерв’юери».</w:t>
      </w:r>
    </w:p>
    <w:p w:rsidR="00EC4601" w:rsidRPr="00EF54B0" w:rsidRDefault="00EC4601" w:rsidP="009A534F">
      <w:pPr>
        <w:ind w:left="142" w:firstLine="567"/>
        <w:rPr>
          <w:bCs/>
        </w:rPr>
      </w:pPr>
      <w:r w:rsidRPr="00EF54B0">
        <w:rPr>
          <w:bCs/>
        </w:rPr>
        <w:t xml:space="preserve">Студент повинен </w:t>
      </w:r>
      <w:r w:rsidR="00471B9D" w:rsidRPr="00EF54B0">
        <w:rPr>
          <w:bCs/>
        </w:rPr>
        <w:t>проаналізувати</w:t>
      </w:r>
      <w:r w:rsidRPr="00EF54B0">
        <w:rPr>
          <w:bCs/>
        </w:rPr>
        <w:t xml:space="preserve"> прийом</w:t>
      </w:r>
      <w:r w:rsidR="00471B9D" w:rsidRPr="00EF54B0">
        <w:rPr>
          <w:bCs/>
        </w:rPr>
        <w:t>и</w:t>
      </w:r>
      <w:r w:rsidRPr="00EF54B0">
        <w:rPr>
          <w:bCs/>
        </w:rPr>
        <w:t xml:space="preserve">, які використовує відомий інтерв’юер. Мета – ознайомитися з індивідуальним стилем журналіста, який досяг успіху у жанрі інтерв’ю. Студент повинен вивчити біографію обраного за бажанням інтерв’юера, ознайомитися з матеріалами про нього у </w:t>
      </w:r>
      <w:r w:rsidR="005B3ADC" w:rsidRPr="00EF54B0">
        <w:rPr>
          <w:bCs/>
        </w:rPr>
        <w:t xml:space="preserve">підручниках та </w:t>
      </w:r>
      <w:proofErr w:type="spellStart"/>
      <w:r w:rsidR="005B3ADC" w:rsidRPr="00EF54B0">
        <w:rPr>
          <w:bCs/>
        </w:rPr>
        <w:t>телекритичних</w:t>
      </w:r>
      <w:proofErr w:type="spellEnd"/>
      <w:r w:rsidR="005B3ADC" w:rsidRPr="00EF54B0">
        <w:rPr>
          <w:bCs/>
        </w:rPr>
        <w:t xml:space="preserve"> виданнях, подивитися інтерв’ю, які провів журналіст, та проаналізувати їх з точки зору тактики інтерв’ювання, індивідуального стилю та прийомів обраного </w:t>
      </w:r>
      <w:proofErr w:type="spellStart"/>
      <w:r w:rsidR="005B3ADC" w:rsidRPr="00EF54B0">
        <w:rPr>
          <w:bCs/>
        </w:rPr>
        <w:t>медіатворця</w:t>
      </w:r>
      <w:proofErr w:type="spellEnd"/>
      <w:r w:rsidR="005B3ADC" w:rsidRPr="00EF54B0">
        <w:rPr>
          <w:bCs/>
        </w:rPr>
        <w:t xml:space="preserve">. </w:t>
      </w:r>
    </w:p>
    <w:p w:rsidR="00471B9D" w:rsidRPr="00EF54B0" w:rsidRDefault="00E62CAC" w:rsidP="00471B9D">
      <w:pPr>
        <w:widowControl w:val="0"/>
        <w:shd w:val="clear" w:color="auto" w:fill="FFFFFF"/>
        <w:ind w:firstLine="340"/>
        <w:jc w:val="both"/>
      </w:pPr>
      <w:r w:rsidRPr="00EF54B0">
        <w:t>Обсяг</w:t>
      </w:r>
      <w:r w:rsidR="00471B9D" w:rsidRPr="00EF54B0">
        <w:t xml:space="preserve"> роботи: </w:t>
      </w:r>
      <w:r w:rsidRPr="00EF54B0">
        <w:t>5–7 сторінок</w:t>
      </w:r>
      <w:r w:rsidR="00471B9D" w:rsidRPr="00EF54B0">
        <w:t>.</w:t>
      </w:r>
    </w:p>
    <w:p w:rsidR="00471B9D" w:rsidRPr="00EF54B0" w:rsidRDefault="00471B9D" w:rsidP="00471B9D">
      <w:pPr>
        <w:widowControl w:val="0"/>
        <w:shd w:val="clear" w:color="auto" w:fill="FFFFFF"/>
        <w:ind w:firstLine="340"/>
        <w:jc w:val="both"/>
      </w:pPr>
      <w:r w:rsidRPr="00EF54B0">
        <w:t xml:space="preserve">Оцінка за роботу: </w:t>
      </w:r>
      <w:r w:rsidR="00E62CAC" w:rsidRPr="00EF54B0">
        <w:t>20</w:t>
      </w:r>
      <w:r w:rsidRPr="00EF54B0">
        <w:t xml:space="preserve"> балів.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20 балів</w:t>
      </w:r>
      <w:r w:rsidR="006622DC" w:rsidRPr="00EF54B0">
        <w:t xml:space="preserve"> студент отримує, якщо повно, </w:t>
      </w:r>
      <w:r w:rsidRPr="00EF54B0">
        <w:t>розгорнуто, логічно, послідовно розкриває особливості стилю інтерв’юера, наводить конкретні приклади, робить глибокі висновки.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15 балів</w:t>
      </w:r>
      <w:r w:rsidRPr="00EF54B0">
        <w:t xml:space="preserve"> студент отримує, якщо робота в цілому виконана повно, майже всі аспекти прокоментовані й проілюстровані, робота виконана самостійно.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10 балів</w:t>
      </w:r>
      <w:r w:rsidRPr="00EF54B0">
        <w:t xml:space="preserve"> студент отримує, якщо в роботі розкрито найменше половину заявлених аспектів, вони достатньо прокоментовані, робота виконана самостійно.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 робота виконана поверхово, більшість аспектів не розкрито або розкрито неповно, робота не містить послідовних коментарів і належних ілюстрацій, робота виконана самостійно.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Pr="00EF54B0">
        <w:t xml:space="preserve"> студент отримує, 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EC4601" w:rsidRPr="00EF54B0" w:rsidRDefault="00EC4601" w:rsidP="009A534F">
      <w:pPr>
        <w:ind w:left="142" w:firstLine="567"/>
        <w:rPr>
          <w:bCs/>
        </w:rPr>
      </w:pPr>
    </w:p>
    <w:p w:rsidR="00E62CAC" w:rsidRPr="00EF54B0" w:rsidRDefault="00E62CAC" w:rsidP="00E62CAC">
      <w:pPr>
        <w:ind w:left="142" w:firstLine="567"/>
        <w:rPr>
          <w:b/>
          <w:bCs/>
        </w:rPr>
      </w:pPr>
      <w:r w:rsidRPr="00EF54B0">
        <w:rPr>
          <w:b/>
          <w:bCs/>
        </w:rPr>
        <w:t>Письмова робота «Портретний нарис».</w:t>
      </w:r>
    </w:p>
    <w:p w:rsidR="00E62CAC" w:rsidRPr="00EF54B0" w:rsidRDefault="00E62CAC" w:rsidP="009A534F">
      <w:pPr>
        <w:ind w:left="142" w:firstLine="567"/>
        <w:rPr>
          <w:szCs w:val="28"/>
        </w:rPr>
      </w:pPr>
      <w:r w:rsidRPr="00EF54B0">
        <w:rPr>
          <w:szCs w:val="28"/>
        </w:rPr>
        <w:t>Студент має розробити план інтерв’ю для портретного нарису. Мета – вміти планувати декілька інтерв’ю у рамках конкретного редакційного завдання. Студент повинен вивчити інформацію про героя портретного нарису, підготувати запитання для нього та двох допоміжних дійових осіб; розробити план зйомки, визначити мету кожного інтерв’ю.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t>Обсяг роботи: 2–3 сторінки.</w:t>
      </w:r>
    </w:p>
    <w:p w:rsidR="00E62CAC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t>Оцінка за роботу: 5 балів.</w:t>
      </w:r>
    </w:p>
    <w:p w:rsidR="009C6BF7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 </w:t>
      </w:r>
      <w:r w:rsidR="009C6BF7" w:rsidRPr="00EF54B0">
        <w:t>у деталях розробляє план інтерв’ю, враховує можливі повтори з огляду на мету кожної бесіди, формулює коректні й оригінальні питання.</w:t>
      </w:r>
      <w:r w:rsidRPr="00EF54B0">
        <w:t xml:space="preserve"> </w:t>
      </w:r>
    </w:p>
    <w:p w:rsidR="00E62CAC" w:rsidRPr="00EF54B0" w:rsidRDefault="009C6BF7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3</w:t>
      </w:r>
      <w:r w:rsidR="00E62CAC" w:rsidRPr="00EF54B0">
        <w:rPr>
          <w:i/>
        </w:rPr>
        <w:t xml:space="preserve"> бал</w:t>
      </w:r>
      <w:r w:rsidRPr="00EF54B0">
        <w:rPr>
          <w:i/>
        </w:rPr>
        <w:t>и</w:t>
      </w:r>
      <w:r w:rsidR="00E62CAC" w:rsidRPr="00EF54B0">
        <w:t xml:space="preserve"> студент отримує, якщо </w:t>
      </w:r>
      <w:r w:rsidRPr="00EF54B0">
        <w:t xml:space="preserve">в </w:t>
      </w:r>
      <w:r w:rsidR="00E62CAC" w:rsidRPr="00EF54B0">
        <w:t xml:space="preserve">роботі розкрито найменше половину заявлених аспектів, </w:t>
      </w:r>
      <w:r w:rsidRPr="00EF54B0">
        <w:t>відчутно недостатню підготовку до інтерв’ю, немає конкретного плану зйомок</w:t>
      </w:r>
      <w:r w:rsidR="00E62CAC" w:rsidRPr="00EF54B0">
        <w:t>.</w:t>
      </w:r>
    </w:p>
    <w:p w:rsidR="009C6BF7" w:rsidRPr="00EF54B0" w:rsidRDefault="00E62CAC" w:rsidP="00E62CA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="009C6BF7" w:rsidRPr="00EF54B0">
        <w:t xml:space="preserve"> студент отримує, якщо немає попереднього дослідження</w:t>
      </w:r>
      <w:r w:rsidR="00234085" w:rsidRPr="00EF54B0">
        <w:t xml:space="preserve"> про</w:t>
      </w:r>
      <w:r w:rsidR="009C6BF7" w:rsidRPr="00EF54B0">
        <w:t xml:space="preserve"> головного героя, питання повторюються та сформульовані некоректно, не зазначен</w:t>
      </w:r>
      <w:r w:rsidR="00234085" w:rsidRPr="00EF54B0">
        <w:t>а</w:t>
      </w:r>
      <w:r w:rsidR="009C6BF7" w:rsidRPr="00EF54B0">
        <w:t xml:space="preserve"> мета кожного інтерв’ю та </w:t>
      </w:r>
      <w:r w:rsidR="009C6BF7" w:rsidRPr="00EF54B0">
        <w:lastRenderedPageBreak/>
        <w:t>відсутній зйомочний план.</w:t>
      </w:r>
    </w:p>
    <w:p w:rsidR="00E62CAC" w:rsidRPr="00EF54B0" w:rsidRDefault="00E62CAC" w:rsidP="009A534F">
      <w:pPr>
        <w:ind w:left="142" w:firstLine="567"/>
        <w:rPr>
          <w:szCs w:val="28"/>
        </w:rPr>
      </w:pPr>
    </w:p>
    <w:p w:rsidR="009D519D" w:rsidRPr="00EF54B0" w:rsidRDefault="009D519D" w:rsidP="009D519D">
      <w:pPr>
        <w:ind w:left="142" w:firstLine="567"/>
        <w:rPr>
          <w:b/>
          <w:bCs/>
        </w:rPr>
      </w:pPr>
      <w:r w:rsidRPr="00EF54B0">
        <w:rPr>
          <w:b/>
          <w:bCs/>
        </w:rPr>
        <w:t>Письмова робота «Драматургія інтерв’ю».</w:t>
      </w:r>
    </w:p>
    <w:p w:rsidR="009D519D" w:rsidRPr="00EF54B0" w:rsidRDefault="009D519D" w:rsidP="009A534F">
      <w:pPr>
        <w:ind w:left="142" w:firstLine="567"/>
        <w:rPr>
          <w:szCs w:val="28"/>
        </w:rPr>
      </w:pPr>
      <w:r w:rsidRPr="00EF54B0">
        <w:rPr>
          <w:szCs w:val="28"/>
        </w:rPr>
        <w:t>Студент має описати драма</w:t>
      </w:r>
      <w:r w:rsidR="00B74422" w:rsidRPr="00EF54B0">
        <w:rPr>
          <w:szCs w:val="28"/>
        </w:rPr>
        <w:t>тургію обраної бесіди. Мета – засвоєння основ драматургії телевізійного інтерв’ю. Студент має в</w:t>
      </w:r>
      <w:r w:rsidRPr="00EF54B0">
        <w:rPr>
          <w:szCs w:val="28"/>
        </w:rPr>
        <w:t>изначити складові успіху інтерв’ю на прикладі однієї з телеп</w:t>
      </w:r>
      <w:r w:rsidR="00B74422" w:rsidRPr="00EF54B0">
        <w:rPr>
          <w:szCs w:val="28"/>
        </w:rPr>
        <w:t>рограм будь-якого каналу</w:t>
      </w:r>
      <w:r w:rsidRPr="00EF54B0">
        <w:rPr>
          <w:szCs w:val="28"/>
        </w:rPr>
        <w:t>,</w:t>
      </w:r>
      <w:r w:rsidR="00B74422" w:rsidRPr="00EF54B0">
        <w:rPr>
          <w:szCs w:val="28"/>
        </w:rPr>
        <w:t xml:space="preserve"> розібрати драматургію інтерв’ю, враховуючи такі складові, як привітання, розбивку на блоки та переход</w:t>
      </w:r>
      <w:r w:rsidR="00234085" w:rsidRPr="00EF54B0">
        <w:rPr>
          <w:szCs w:val="28"/>
        </w:rPr>
        <w:t>и</w:t>
      </w:r>
      <w:r w:rsidR="00B74422" w:rsidRPr="00EF54B0">
        <w:rPr>
          <w:szCs w:val="28"/>
        </w:rPr>
        <w:t xml:space="preserve"> між ними, завершення бесіди. </w:t>
      </w:r>
      <w:r w:rsidR="00250740" w:rsidRPr="00EF54B0">
        <w:rPr>
          <w:szCs w:val="28"/>
        </w:rPr>
        <w:t>Також потрібно описати, за яким принципом побудована драматургія (логіка, хронологія, імпровізація). Визначити особливості стиля та прийомів ведучого.</w:t>
      </w:r>
    </w:p>
    <w:p w:rsidR="00250740" w:rsidRPr="00EF54B0" w:rsidRDefault="00250740" w:rsidP="00250740">
      <w:pPr>
        <w:widowControl w:val="0"/>
        <w:shd w:val="clear" w:color="auto" w:fill="FFFFFF"/>
        <w:ind w:firstLine="340"/>
        <w:jc w:val="both"/>
      </w:pPr>
      <w:r w:rsidRPr="00EF54B0">
        <w:t>Обсяг роботи: 1–2 сторінки.</w:t>
      </w:r>
    </w:p>
    <w:p w:rsidR="00250740" w:rsidRPr="00EF54B0" w:rsidRDefault="00250740" w:rsidP="00250740">
      <w:pPr>
        <w:widowControl w:val="0"/>
        <w:shd w:val="clear" w:color="auto" w:fill="FFFFFF"/>
        <w:ind w:firstLine="340"/>
        <w:jc w:val="both"/>
      </w:pPr>
      <w:r w:rsidRPr="00EF54B0">
        <w:t>Оцінка за роботу: 5 балів.</w:t>
      </w:r>
    </w:p>
    <w:p w:rsidR="00250740" w:rsidRPr="00EF54B0" w:rsidRDefault="00250740" w:rsidP="00250740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 </w:t>
      </w:r>
      <w:r w:rsidR="006622DC" w:rsidRPr="00EF54B0">
        <w:t>повно, розгорнуто, логічно, послідовно розкриває особливості драматургії бесіди і стилю інтерв’юера, наводить конкретні приклади, робить глибокі висновки.</w:t>
      </w:r>
    </w:p>
    <w:p w:rsidR="00250740" w:rsidRPr="00EF54B0" w:rsidRDefault="00250740" w:rsidP="00250740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3 бали</w:t>
      </w:r>
      <w:r w:rsidRPr="00EF54B0">
        <w:t xml:space="preserve"> студент отримує, якщо в роботі розкрито найменше половину заявлених аспектів, </w:t>
      </w:r>
      <w:r w:rsidR="006622DC" w:rsidRPr="00EF54B0">
        <w:t>недостатньо</w:t>
      </w:r>
      <w:r w:rsidRPr="00EF54B0">
        <w:t xml:space="preserve"> конкретн</w:t>
      </w:r>
      <w:r w:rsidR="006622DC" w:rsidRPr="00EF54B0">
        <w:t>их прикладів, висновки поверхові</w:t>
      </w:r>
      <w:r w:rsidRPr="00EF54B0">
        <w:t>.</w:t>
      </w:r>
    </w:p>
    <w:p w:rsidR="006622DC" w:rsidRPr="00EF54B0" w:rsidRDefault="00250740" w:rsidP="006622DC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Pr="00EF54B0">
        <w:t xml:space="preserve"> студент отримує, </w:t>
      </w:r>
      <w:r w:rsidR="006622DC" w:rsidRPr="00EF54B0">
        <w:t>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E62CAC" w:rsidRPr="00EF54B0" w:rsidRDefault="00E62CAC" w:rsidP="009A534F">
      <w:pPr>
        <w:ind w:left="142" w:firstLine="567"/>
        <w:rPr>
          <w:bCs/>
        </w:rPr>
      </w:pPr>
    </w:p>
    <w:p w:rsidR="001B78E1" w:rsidRPr="00EF54B0" w:rsidRDefault="001B78E1" w:rsidP="008863F3">
      <w:pPr>
        <w:ind w:left="142" w:firstLine="567"/>
      </w:pPr>
      <w:r w:rsidRPr="00EF54B0">
        <w:t xml:space="preserve">Підсумковий контроль у формі письмового </w:t>
      </w:r>
      <w:r w:rsidR="001332C9" w:rsidRPr="00EF54B0">
        <w:t>іспиту (білети)</w:t>
      </w:r>
      <w:r w:rsidRPr="00EF54B0">
        <w:t>.</w:t>
      </w:r>
    </w:p>
    <w:p w:rsidR="001B78E1" w:rsidRPr="00EF54B0" w:rsidRDefault="001B78E1" w:rsidP="001B78E1"/>
    <w:p w:rsidR="001332C9" w:rsidRPr="00EF54B0" w:rsidRDefault="001332C9" w:rsidP="001332C9">
      <w:pPr>
        <w:autoSpaceDE w:val="0"/>
        <w:autoSpaceDN w:val="0"/>
        <w:adjustRightInd w:val="0"/>
        <w:ind w:firstLine="454"/>
        <w:jc w:val="center"/>
        <w:rPr>
          <w:rFonts w:eastAsia="TimesNewRomanPSMT"/>
          <w:b/>
        </w:rPr>
      </w:pPr>
      <w:r w:rsidRPr="00EF54B0">
        <w:rPr>
          <w:rFonts w:eastAsia="TimesNewRomanPSMT"/>
          <w:b/>
        </w:rPr>
        <w:t>Питання до іспиту</w:t>
      </w:r>
    </w:p>
    <w:p w:rsidR="001332C9" w:rsidRPr="00EF54B0" w:rsidRDefault="001332C9" w:rsidP="001332C9">
      <w:pPr>
        <w:autoSpaceDE w:val="0"/>
        <w:autoSpaceDN w:val="0"/>
        <w:adjustRightInd w:val="0"/>
        <w:ind w:firstLine="454"/>
        <w:jc w:val="center"/>
        <w:rPr>
          <w:rFonts w:eastAsia="TimesNewRomanPSMT"/>
          <w:b/>
        </w:rPr>
      </w:pPr>
      <w:r w:rsidRPr="00EF54B0">
        <w:rPr>
          <w:rFonts w:eastAsia="TimesNewRomanPSMT"/>
          <w:b/>
        </w:rPr>
        <w:t>«Інтерв’ю у тележурналістиці»</w:t>
      </w:r>
    </w:p>
    <w:p w:rsidR="001332C9" w:rsidRPr="00EF54B0" w:rsidRDefault="001332C9" w:rsidP="001332C9">
      <w:pPr>
        <w:autoSpaceDE w:val="0"/>
        <w:autoSpaceDN w:val="0"/>
        <w:adjustRightInd w:val="0"/>
        <w:ind w:firstLine="454"/>
        <w:jc w:val="center"/>
        <w:rPr>
          <w:rFonts w:eastAsia="TimesNewRomanPSMT"/>
          <w:b/>
        </w:rPr>
      </w:pP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1.</w:t>
      </w:r>
      <w:r w:rsidRPr="00EF54B0">
        <w:rPr>
          <w:rFonts w:eastAsia="TimesNewRomanPSMT"/>
        </w:rPr>
        <w:tab/>
        <w:t>Інтерв’ю як жанр й як метод.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2.</w:t>
      </w:r>
      <w:r w:rsidRPr="00EF54B0">
        <w:rPr>
          <w:rFonts w:eastAsia="TimesNewRomanPSMT"/>
        </w:rPr>
        <w:tab/>
        <w:t xml:space="preserve">Особливості інтерв’ю на ТБ. 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3.</w:t>
      </w:r>
      <w:r w:rsidRPr="00EF54B0">
        <w:rPr>
          <w:rFonts w:eastAsia="TimesNewRomanPSMT"/>
        </w:rPr>
        <w:tab/>
        <w:t>Класифікації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4.</w:t>
      </w:r>
      <w:r w:rsidRPr="00EF54B0">
        <w:rPr>
          <w:rFonts w:eastAsia="TimesNewRomanPSMT"/>
        </w:rPr>
        <w:tab/>
        <w:t>Види інтерв’ю за формою організації.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5.</w:t>
      </w:r>
      <w:r w:rsidRPr="00EF54B0">
        <w:rPr>
          <w:rFonts w:eastAsia="TimesNewRomanPSMT"/>
        </w:rPr>
        <w:tab/>
        <w:t>Види інтерв’ю за роллю журналіста.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6.</w:t>
      </w:r>
      <w:r w:rsidRPr="00EF54B0">
        <w:rPr>
          <w:rFonts w:eastAsia="TimesNewRomanPSMT"/>
        </w:rPr>
        <w:tab/>
        <w:t>Підвиди інформаційного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7.</w:t>
      </w:r>
      <w:r w:rsidRPr="00EF54B0">
        <w:rPr>
          <w:rFonts w:eastAsia="TimesNewRomanPSMT"/>
        </w:rPr>
        <w:tab/>
        <w:t>Особливості інтерв’ю-анкетування.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8.</w:t>
      </w:r>
      <w:r w:rsidRPr="00EF54B0">
        <w:rPr>
          <w:rFonts w:eastAsia="TimesNewRomanPSMT"/>
        </w:rPr>
        <w:tab/>
        <w:t>Інтерв’ю-портрет.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9.</w:t>
      </w:r>
      <w:r w:rsidRPr="00EF54B0">
        <w:rPr>
          <w:rFonts w:eastAsia="TimesNewRomanPSMT"/>
        </w:rPr>
        <w:tab/>
        <w:t>Проблемне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10.</w:t>
      </w:r>
      <w:r w:rsidRPr="00EF54B0">
        <w:rPr>
          <w:rFonts w:eastAsia="TimesNewRomanPSMT"/>
        </w:rPr>
        <w:tab/>
        <w:t xml:space="preserve"> Етапи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11.</w:t>
      </w:r>
      <w:r w:rsidRPr="00EF54B0">
        <w:rPr>
          <w:rFonts w:eastAsia="TimesNewRomanPSMT"/>
        </w:rPr>
        <w:tab/>
        <w:t xml:space="preserve"> Підготовка до інтерв’ю. Види підготовки.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12.</w:t>
      </w:r>
      <w:r w:rsidRPr="00EF54B0">
        <w:rPr>
          <w:rFonts w:eastAsia="TimesNewRomanPSMT"/>
        </w:rPr>
        <w:tab/>
        <w:t xml:space="preserve"> Конкретна підготовка до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13.</w:t>
      </w:r>
      <w:r w:rsidRPr="00EF54B0">
        <w:rPr>
          <w:rFonts w:eastAsia="TimesNewRomanPSMT"/>
        </w:rPr>
        <w:tab/>
        <w:t xml:space="preserve"> Відмова від інтерв’ю. Причини та способи подолання.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14.</w:t>
      </w:r>
      <w:r w:rsidRPr="00EF54B0">
        <w:rPr>
          <w:rFonts w:eastAsia="TimesNewRomanPSMT"/>
        </w:rPr>
        <w:tab/>
        <w:t xml:space="preserve"> Час і місце проведення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15.</w:t>
      </w:r>
      <w:r w:rsidRPr="00EF54B0">
        <w:rPr>
          <w:rFonts w:eastAsia="TimesNewRomanPSMT"/>
        </w:rPr>
        <w:tab/>
        <w:t xml:space="preserve"> Амплуа журналіста під час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16.</w:t>
      </w:r>
      <w:r w:rsidRPr="00EF54B0">
        <w:rPr>
          <w:rFonts w:eastAsia="TimesNewRomanPSMT"/>
        </w:rPr>
        <w:tab/>
        <w:t xml:space="preserve"> Класифікація питань.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17.</w:t>
      </w:r>
      <w:r w:rsidRPr="00EF54B0">
        <w:rPr>
          <w:rFonts w:eastAsia="TimesNewRomanPSMT"/>
        </w:rPr>
        <w:tab/>
        <w:t xml:space="preserve"> Питання: закриті та відкриті, прямі та непрямі.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18.</w:t>
      </w:r>
      <w:r w:rsidRPr="00EF54B0">
        <w:rPr>
          <w:rFonts w:eastAsia="TimesNewRomanPSMT"/>
        </w:rPr>
        <w:tab/>
        <w:t xml:space="preserve"> Питання, яких варто уникати.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19.</w:t>
      </w:r>
      <w:r w:rsidRPr="00EF54B0">
        <w:rPr>
          <w:rFonts w:eastAsia="TimesNewRomanPSMT"/>
        </w:rPr>
        <w:tab/>
        <w:t xml:space="preserve"> Драматургія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20.</w:t>
      </w:r>
      <w:r w:rsidRPr="00EF54B0">
        <w:rPr>
          <w:rFonts w:eastAsia="TimesNewRomanPSMT"/>
        </w:rPr>
        <w:tab/>
        <w:t xml:space="preserve"> Попередня фаза інтерв’ю. Привітання.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21.</w:t>
      </w:r>
      <w:r w:rsidRPr="00EF54B0">
        <w:rPr>
          <w:rFonts w:eastAsia="TimesNewRomanPSMT"/>
        </w:rPr>
        <w:tab/>
        <w:t xml:space="preserve"> Перша фаза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22.</w:t>
      </w:r>
      <w:r w:rsidRPr="00EF54B0">
        <w:rPr>
          <w:rFonts w:eastAsia="TimesNewRomanPSMT"/>
        </w:rPr>
        <w:tab/>
        <w:t xml:space="preserve"> Основна фаза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23.</w:t>
      </w:r>
      <w:r w:rsidRPr="00EF54B0">
        <w:rPr>
          <w:rFonts w:eastAsia="TimesNewRomanPSMT"/>
        </w:rPr>
        <w:tab/>
        <w:t xml:space="preserve"> Тактики мовленнєвої поведінки </w:t>
      </w:r>
      <w:proofErr w:type="spellStart"/>
      <w:r w:rsidRPr="00EF54B0">
        <w:rPr>
          <w:rFonts w:eastAsia="TimesNewRomanPSMT"/>
        </w:rPr>
        <w:t>інтерв’юйованого</w:t>
      </w:r>
      <w:proofErr w:type="spellEnd"/>
      <w:r w:rsidRPr="00EF54B0">
        <w:rPr>
          <w:rFonts w:eastAsia="TimesNewRomanPSMT"/>
        </w:rPr>
        <w:t>. Способи подолання.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24.</w:t>
      </w:r>
      <w:r w:rsidRPr="00EF54B0">
        <w:rPr>
          <w:rFonts w:eastAsia="TimesNewRomanPSMT"/>
        </w:rPr>
        <w:tab/>
        <w:t xml:space="preserve"> Послідовність питань.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25.</w:t>
      </w:r>
      <w:r w:rsidRPr="00EF54B0">
        <w:rPr>
          <w:rFonts w:eastAsia="TimesNewRomanPSMT"/>
        </w:rPr>
        <w:tab/>
        <w:t xml:space="preserve"> Завершальна фаза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26.</w:t>
      </w:r>
      <w:r w:rsidRPr="00EF54B0">
        <w:rPr>
          <w:rFonts w:eastAsia="TimesNewRomanPSMT"/>
        </w:rPr>
        <w:tab/>
        <w:t xml:space="preserve"> Журналіст й оператор. Взаємодія під час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27.</w:t>
      </w:r>
      <w:r w:rsidRPr="00EF54B0">
        <w:rPr>
          <w:rFonts w:eastAsia="TimesNewRomanPSMT"/>
        </w:rPr>
        <w:tab/>
        <w:t xml:space="preserve"> Інтерв’ю на ТБ: вербальний і невербальний рівень спілкування.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28.</w:t>
      </w:r>
      <w:r w:rsidRPr="00EF54B0">
        <w:rPr>
          <w:rFonts w:eastAsia="TimesNewRomanPSMT"/>
        </w:rPr>
        <w:tab/>
        <w:t xml:space="preserve"> Основні закони невербального рівня спілкування.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29.</w:t>
      </w:r>
      <w:r w:rsidRPr="00EF54B0">
        <w:rPr>
          <w:rFonts w:eastAsia="TimesNewRomanPSMT"/>
        </w:rPr>
        <w:tab/>
        <w:t xml:space="preserve"> Методи контролю істинності.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30.</w:t>
      </w:r>
      <w:r w:rsidRPr="00EF54B0">
        <w:rPr>
          <w:rFonts w:eastAsia="TimesNewRomanPSMT"/>
        </w:rPr>
        <w:tab/>
        <w:t xml:space="preserve"> Психологічні типи співбесідників.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lastRenderedPageBreak/>
        <w:t>31.</w:t>
      </w:r>
      <w:r w:rsidRPr="00EF54B0">
        <w:rPr>
          <w:rFonts w:eastAsia="TimesNewRomanPSMT"/>
        </w:rPr>
        <w:tab/>
        <w:t xml:space="preserve"> Тактики спілкування з вороже налаштованим співрозмовником.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32.</w:t>
      </w:r>
      <w:r w:rsidRPr="00EF54B0">
        <w:rPr>
          <w:rFonts w:eastAsia="TimesNewRomanPSMT"/>
        </w:rPr>
        <w:tab/>
        <w:t xml:space="preserve"> Вміння слухати.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33.</w:t>
      </w:r>
      <w:r w:rsidRPr="00EF54B0">
        <w:rPr>
          <w:rFonts w:eastAsia="TimesNewRomanPSMT"/>
        </w:rPr>
        <w:tab/>
        <w:t xml:space="preserve"> Як правильно перебивати співрозмовника.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34.</w:t>
      </w:r>
      <w:r w:rsidRPr="00EF54B0">
        <w:rPr>
          <w:rFonts w:eastAsia="TimesNewRomanPSMT"/>
        </w:rPr>
        <w:tab/>
        <w:t xml:space="preserve"> Види інтерв’ю за використанням інформації в сюжеті.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35.</w:t>
      </w:r>
      <w:r w:rsidRPr="00EF54B0">
        <w:rPr>
          <w:rFonts w:eastAsia="TimesNewRomanPSMT"/>
        </w:rPr>
        <w:tab/>
        <w:t xml:space="preserve"> Складні співрозмовники.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36.</w:t>
      </w:r>
      <w:r w:rsidRPr="00EF54B0">
        <w:rPr>
          <w:rFonts w:eastAsia="TimesNewRomanPSMT"/>
        </w:rPr>
        <w:tab/>
        <w:t xml:space="preserve"> Інтерв’ю з відомими людьми.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37.</w:t>
      </w:r>
      <w:r w:rsidRPr="00EF54B0">
        <w:rPr>
          <w:rFonts w:eastAsia="TimesNewRomanPSMT"/>
        </w:rPr>
        <w:tab/>
        <w:t xml:space="preserve"> Інтерв’ю з посадовцями.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38.</w:t>
      </w:r>
      <w:r w:rsidRPr="00EF54B0">
        <w:rPr>
          <w:rFonts w:eastAsia="TimesNewRomanPSMT"/>
        </w:rPr>
        <w:tab/>
        <w:t xml:space="preserve"> Інтерв’ю з представниками меншостей.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39.</w:t>
      </w:r>
      <w:r w:rsidRPr="00EF54B0">
        <w:rPr>
          <w:rFonts w:eastAsia="TimesNewRomanPSMT"/>
        </w:rPr>
        <w:tab/>
        <w:t xml:space="preserve"> Інтерв’ю з похилими людьми.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40.</w:t>
      </w:r>
      <w:r w:rsidRPr="00EF54B0">
        <w:rPr>
          <w:rFonts w:eastAsia="TimesNewRomanPSMT"/>
        </w:rPr>
        <w:tab/>
        <w:t xml:space="preserve"> Інтерв’ю з дітьми.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41.</w:t>
      </w:r>
      <w:r w:rsidRPr="00EF54B0">
        <w:rPr>
          <w:rFonts w:eastAsia="TimesNewRomanPSMT"/>
        </w:rPr>
        <w:tab/>
        <w:t xml:space="preserve"> Інтерв’ю з неповноцінними людьми.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42.</w:t>
      </w:r>
      <w:r w:rsidRPr="00EF54B0">
        <w:rPr>
          <w:rFonts w:eastAsia="TimesNewRomanPSMT"/>
        </w:rPr>
        <w:tab/>
        <w:t xml:space="preserve"> Інтерв’ю з людьми, що пережили горе, жертвами насилля.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43.</w:t>
      </w:r>
      <w:r w:rsidRPr="00EF54B0">
        <w:rPr>
          <w:rFonts w:eastAsia="TimesNewRomanPSMT"/>
        </w:rPr>
        <w:tab/>
        <w:t xml:space="preserve"> Інтерв’ю зі злочинцями.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44.</w:t>
      </w:r>
      <w:r w:rsidRPr="00EF54B0">
        <w:rPr>
          <w:rFonts w:eastAsia="TimesNewRomanPSMT"/>
        </w:rPr>
        <w:tab/>
        <w:t xml:space="preserve"> Етика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45.</w:t>
      </w:r>
      <w:r w:rsidRPr="00EF54B0">
        <w:rPr>
          <w:rFonts w:eastAsia="TimesNewRomanPSMT"/>
        </w:rPr>
        <w:tab/>
        <w:t xml:space="preserve"> Анонімність інформатора.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46.</w:t>
      </w:r>
      <w:r w:rsidRPr="00EF54B0">
        <w:rPr>
          <w:rFonts w:eastAsia="TimesNewRomanPSMT"/>
        </w:rPr>
        <w:tab/>
        <w:t xml:space="preserve"> Анонімність журналіста.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47.</w:t>
      </w:r>
      <w:r w:rsidRPr="00EF54B0">
        <w:rPr>
          <w:rFonts w:eastAsia="TimesNewRomanPSMT"/>
        </w:rPr>
        <w:tab/>
        <w:t xml:space="preserve"> Втручання у приватне життя.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48.</w:t>
      </w:r>
      <w:r w:rsidRPr="00EF54B0">
        <w:rPr>
          <w:rFonts w:eastAsia="TimesNewRomanPSMT"/>
        </w:rPr>
        <w:tab/>
        <w:t xml:space="preserve"> Прихований запис.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49.</w:t>
      </w:r>
      <w:r w:rsidRPr="00EF54B0">
        <w:rPr>
          <w:rFonts w:eastAsia="TimesNewRomanPSMT"/>
        </w:rPr>
        <w:tab/>
        <w:t xml:space="preserve"> Зміна професії та шантаж як засоби отримання інформації.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50.</w:t>
      </w:r>
      <w:r w:rsidRPr="00EF54B0">
        <w:rPr>
          <w:rFonts w:eastAsia="TimesNewRomanPSMT"/>
        </w:rPr>
        <w:tab/>
        <w:t xml:space="preserve"> Питання для ознайомлення, візування матеріалу.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51.</w:t>
      </w:r>
      <w:r w:rsidRPr="00EF54B0">
        <w:rPr>
          <w:rFonts w:eastAsia="TimesNewRomanPSMT"/>
        </w:rPr>
        <w:tab/>
        <w:t xml:space="preserve"> Спілкування з героєм після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52.</w:t>
      </w:r>
      <w:r w:rsidRPr="00EF54B0">
        <w:rPr>
          <w:rFonts w:eastAsia="TimesNewRomanPSMT"/>
        </w:rPr>
        <w:tab/>
        <w:t xml:space="preserve"> Обробка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53.</w:t>
      </w:r>
      <w:r w:rsidRPr="00EF54B0">
        <w:rPr>
          <w:rFonts w:eastAsia="TimesNewRomanPSMT"/>
        </w:rPr>
        <w:tab/>
        <w:t xml:space="preserve"> Співвідношення інтерв’ю й інших елементів телевізійного продукту.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54.</w:t>
      </w:r>
      <w:r w:rsidRPr="00EF54B0">
        <w:rPr>
          <w:rFonts w:eastAsia="TimesNewRomanPSMT"/>
        </w:rPr>
        <w:tab/>
        <w:t xml:space="preserve"> </w:t>
      </w:r>
      <w:proofErr w:type="spellStart"/>
      <w:r w:rsidRPr="00EF54B0">
        <w:rPr>
          <w:rFonts w:eastAsia="TimesNewRomanPSMT"/>
        </w:rPr>
        <w:t>Синхрон</w:t>
      </w:r>
      <w:proofErr w:type="spellEnd"/>
      <w:r w:rsidRPr="00EF54B0">
        <w:rPr>
          <w:rFonts w:eastAsia="TimesNewRomanPSMT"/>
        </w:rPr>
        <w:t xml:space="preserve"> в різних жанрах.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55.</w:t>
      </w:r>
      <w:r w:rsidRPr="00EF54B0">
        <w:rPr>
          <w:rFonts w:eastAsia="TimesNewRomanPSMT"/>
        </w:rPr>
        <w:tab/>
        <w:t xml:space="preserve"> </w:t>
      </w:r>
      <w:proofErr w:type="spellStart"/>
      <w:r w:rsidRPr="00EF54B0">
        <w:rPr>
          <w:rFonts w:eastAsia="TimesNewRomanPSMT"/>
        </w:rPr>
        <w:t>Синхрон</w:t>
      </w:r>
      <w:proofErr w:type="spellEnd"/>
      <w:r w:rsidRPr="00EF54B0">
        <w:rPr>
          <w:rFonts w:eastAsia="TimesNewRomanPSMT"/>
        </w:rPr>
        <w:t xml:space="preserve"> в інформаційних жанрах.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56.</w:t>
      </w:r>
      <w:r w:rsidRPr="00EF54B0">
        <w:rPr>
          <w:rFonts w:eastAsia="TimesNewRomanPSMT"/>
        </w:rPr>
        <w:tab/>
        <w:t xml:space="preserve"> Місце </w:t>
      </w:r>
      <w:proofErr w:type="spellStart"/>
      <w:r w:rsidRPr="00EF54B0">
        <w:rPr>
          <w:rFonts w:eastAsia="TimesNewRomanPSMT"/>
        </w:rPr>
        <w:t>синхрона</w:t>
      </w:r>
      <w:proofErr w:type="spellEnd"/>
      <w:r w:rsidRPr="00EF54B0">
        <w:rPr>
          <w:rFonts w:eastAsia="TimesNewRomanPSMT"/>
        </w:rPr>
        <w:t xml:space="preserve"> у сценарії.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57.</w:t>
      </w:r>
      <w:r w:rsidRPr="00EF54B0">
        <w:rPr>
          <w:rFonts w:eastAsia="TimesNewRomanPSMT"/>
        </w:rPr>
        <w:tab/>
        <w:t xml:space="preserve"> Принципи вибору </w:t>
      </w:r>
      <w:proofErr w:type="spellStart"/>
      <w:r w:rsidRPr="00EF54B0">
        <w:rPr>
          <w:rFonts w:eastAsia="TimesNewRomanPSMT"/>
        </w:rPr>
        <w:t>синхронів</w:t>
      </w:r>
      <w:proofErr w:type="spellEnd"/>
      <w:r w:rsidRPr="00EF54B0">
        <w:rPr>
          <w:rFonts w:eastAsia="TimesNewRomanPSMT"/>
        </w:rPr>
        <w:t>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58.</w:t>
      </w:r>
      <w:r w:rsidRPr="00EF54B0">
        <w:rPr>
          <w:rFonts w:eastAsia="TimesNewRomanPSMT"/>
        </w:rPr>
        <w:tab/>
        <w:t xml:space="preserve"> Жанри, що базуються на інтерв’ю.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59.</w:t>
      </w:r>
      <w:r w:rsidRPr="00EF54B0">
        <w:rPr>
          <w:rFonts w:eastAsia="TimesNewRomanPSMT"/>
        </w:rPr>
        <w:tab/>
        <w:t xml:space="preserve"> Типові помилки під час інтерв’ю. </w:t>
      </w:r>
    </w:p>
    <w:p w:rsidR="001332C9" w:rsidRPr="00EF54B0" w:rsidRDefault="001332C9" w:rsidP="001332C9">
      <w:pPr>
        <w:rPr>
          <w:rFonts w:eastAsia="TimesNewRomanPSMT"/>
        </w:rPr>
      </w:pPr>
      <w:r w:rsidRPr="00EF54B0">
        <w:rPr>
          <w:rFonts w:eastAsia="TimesNewRomanPSMT"/>
        </w:rPr>
        <w:t>60.</w:t>
      </w:r>
      <w:r w:rsidRPr="00EF54B0">
        <w:rPr>
          <w:rFonts w:eastAsia="TimesNewRomanPSMT"/>
        </w:rPr>
        <w:tab/>
        <w:t xml:space="preserve"> Значення зображально-виражальних засобів в інтерв’ю. </w:t>
      </w:r>
    </w:p>
    <w:p w:rsidR="001332C9" w:rsidRPr="00EF54B0" w:rsidRDefault="001332C9" w:rsidP="001332C9">
      <w:pPr>
        <w:rPr>
          <w:rFonts w:eastAsia="TimesNewRomanPSMT"/>
        </w:rPr>
      </w:pPr>
    </w:p>
    <w:p w:rsidR="001332C9" w:rsidRPr="00EF54B0" w:rsidRDefault="001332C9" w:rsidP="001332C9">
      <w:pPr>
        <w:rPr>
          <w:i/>
        </w:rPr>
      </w:pPr>
      <w:r w:rsidRPr="00EF54B0">
        <w:rPr>
          <w:i/>
        </w:rPr>
        <w:t>Практична частина: зняте інтерв’ю</w:t>
      </w:r>
      <w:r w:rsidR="003A41F4" w:rsidRPr="00EF54B0">
        <w:rPr>
          <w:i/>
        </w:rPr>
        <w:t xml:space="preserve"> </w:t>
      </w:r>
      <w:r w:rsidRPr="00EF54B0">
        <w:rPr>
          <w:i/>
        </w:rPr>
        <w:t xml:space="preserve">з проблемний співрозмовником, розшифровка та сценарний план із </w:t>
      </w:r>
      <w:proofErr w:type="spellStart"/>
      <w:r w:rsidRPr="00EF54B0">
        <w:rPr>
          <w:i/>
        </w:rPr>
        <w:t>синхронами</w:t>
      </w:r>
      <w:proofErr w:type="spellEnd"/>
      <w:r w:rsidRPr="00EF54B0">
        <w:rPr>
          <w:i/>
        </w:rPr>
        <w:t xml:space="preserve">. </w:t>
      </w:r>
    </w:p>
    <w:p w:rsidR="001332C9" w:rsidRPr="00EF54B0" w:rsidRDefault="001332C9" w:rsidP="001332C9">
      <w:pPr>
        <w:rPr>
          <w:i/>
        </w:rPr>
      </w:pPr>
    </w:p>
    <w:p w:rsidR="001332C9" w:rsidRPr="00EF54B0" w:rsidRDefault="001332C9" w:rsidP="001332C9"/>
    <w:p w:rsidR="008B1DAB" w:rsidRPr="00EF54B0" w:rsidRDefault="008B1DAB" w:rsidP="008B1DAB">
      <w:pPr>
        <w:jc w:val="center"/>
        <w:rPr>
          <w:b/>
          <w:bCs/>
        </w:rPr>
      </w:pPr>
      <w:r w:rsidRPr="00EF54B0">
        <w:rPr>
          <w:b/>
          <w:bCs/>
        </w:rPr>
        <w:t>9. Розподіл балів, які отримують студенти</w:t>
      </w:r>
    </w:p>
    <w:p w:rsidR="008B1DAB" w:rsidRPr="00EF54B0" w:rsidRDefault="008B1DAB" w:rsidP="008B1DAB">
      <w:pPr>
        <w:ind w:firstLine="340"/>
        <w:jc w:val="both"/>
        <w:rPr>
          <w:b/>
          <w:bCs/>
        </w:rPr>
      </w:pPr>
    </w:p>
    <w:tbl>
      <w:tblPr>
        <w:tblW w:w="4974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3"/>
        <w:gridCol w:w="1485"/>
        <w:gridCol w:w="1651"/>
        <w:gridCol w:w="1606"/>
        <w:gridCol w:w="1473"/>
        <w:gridCol w:w="1462"/>
        <w:gridCol w:w="653"/>
      </w:tblGrid>
      <w:tr w:rsidR="00EF54B0" w:rsidRPr="00EF54B0" w:rsidTr="008B1DAB">
        <w:trPr>
          <w:cantSplit/>
        </w:trPr>
        <w:tc>
          <w:tcPr>
            <w:tcW w:w="3915" w:type="pct"/>
            <w:gridSpan w:val="5"/>
          </w:tcPr>
          <w:p w:rsidR="008B1DAB" w:rsidRPr="00EF54B0" w:rsidRDefault="00EB6784" w:rsidP="00344F17">
            <w:pPr>
              <w:jc w:val="center"/>
            </w:pPr>
            <w:r w:rsidRPr="00EF54B0">
              <w:t>Самостійна робота та практичні заняття</w:t>
            </w:r>
          </w:p>
        </w:tc>
        <w:tc>
          <w:tcPr>
            <w:tcW w:w="750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  <w:r w:rsidRPr="00EF54B0">
              <w:t xml:space="preserve">Підсумковий </w:t>
            </w:r>
            <w:proofErr w:type="spellStart"/>
            <w:r w:rsidRPr="00EF54B0">
              <w:t>cеместровий</w:t>
            </w:r>
            <w:proofErr w:type="spellEnd"/>
            <w:r w:rsidRPr="00EF54B0">
              <w:t xml:space="preserve"> контроль (екзамен)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  <w:r w:rsidRPr="00EF54B0">
              <w:t>Сума</w:t>
            </w:r>
          </w:p>
        </w:tc>
      </w:tr>
      <w:tr w:rsidR="00EF54B0" w:rsidRPr="00EF54B0" w:rsidTr="008B1DAB">
        <w:trPr>
          <w:cantSplit/>
        </w:trPr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EB6784" w:rsidP="00344F17">
            <w:pPr>
              <w:jc w:val="center"/>
            </w:pPr>
            <w:r w:rsidRPr="00EF54B0">
              <w:t>Практичне заняття «Бліц-опитування»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EB6784" w:rsidP="00EB6784">
            <w:r w:rsidRPr="00EF54B0">
              <w:t>Практичне заняття «Бесіда»</w:t>
            </w:r>
          </w:p>
        </w:tc>
        <w:tc>
          <w:tcPr>
            <w:tcW w:w="774" w:type="pct"/>
          </w:tcPr>
          <w:p w:rsidR="008B1DAB" w:rsidRPr="00EF54B0" w:rsidRDefault="00EB6784" w:rsidP="00344F17">
            <w:pPr>
              <w:jc w:val="center"/>
            </w:pPr>
            <w:r w:rsidRPr="00EF54B0">
              <w:t>Письмова робота «Відомі інтерв’юери».</w:t>
            </w:r>
          </w:p>
        </w:tc>
        <w:tc>
          <w:tcPr>
            <w:tcW w:w="792" w:type="pct"/>
          </w:tcPr>
          <w:p w:rsidR="008B1DAB" w:rsidRPr="00EF54B0" w:rsidRDefault="00EB6784" w:rsidP="00EB6784">
            <w:pPr>
              <w:jc w:val="center"/>
            </w:pPr>
            <w:r w:rsidRPr="00EF54B0">
              <w:t>Письмова робота «Драматургія інтерв’ю»</w:t>
            </w:r>
          </w:p>
        </w:tc>
        <w:tc>
          <w:tcPr>
            <w:tcW w:w="793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EB6784" w:rsidP="00344F17">
            <w:pPr>
              <w:jc w:val="center"/>
            </w:pPr>
            <w:r w:rsidRPr="00EF54B0">
              <w:t>Письмова робота «Портретний нарис».</w:t>
            </w:r>
          </w:p>
        </w:tc>
        <w:tc>
          <w:tcPr>
            <w:tcW w:w="7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  <w:r w:rsidRPr="00EF54B0">
              <w:t>40</w:t>
            </w:r>
          </w:p>
        </w:tc>
        <w:tc>
          <w:tcPr>
            <w:tcW w:w="33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  <w:r w:rsidRPr="00EF54B0">
              <w:t>100</w:t>
            </w:r>
          </w:p>
        </w:tc>
      </w:tr>
      <w:tr w:rsidR="00221D51" w:rsidRPr="00EF54B0" w:rsidTr="008B1DAB">
        <w:trPr>
          <w:cantSplit/>
        </w:trPr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EB6784" w:rsidP="00344F17">
            <w:pPr>
              <w:jc w:val="center"/>
            </w:pPr>
            <w:r w:rsidRPr="00EF54B0">
              <w:t>1</w:t>
            </w:r>
            <w:r w:rsidR="008B1DAB" w:rsidRPr="00EF54B0">
              <w:t>0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  <w:r w:rsidRPr="00EF54B0">
              <w:t>20</w:t>
            </w:r>
          </w:p>
        </w:tc>
        <w:tc>
          <w:tcPr>
            <w:tcW w:w="774" w:type="pct"/>
          </w:tcPr>
          <w:p w:rsidR="008B1DAB" w:rsidRPr="00EF54B0" w:rsidRDefault="00EB6784" w:rsidP="00344F17">
            <w:pPr>
              <w:jc w:val="center"/>
            </w:pPr>
            <w:r w:rsidRPr="00EF54B0">
              <w:t>20</w:t>
            </w:r>
          </w:p>
        </w:tc>
        <w:tc>
          <w:tcPr>
            <w:tcW w:w="792" w:type="pct"/>
          </w:tcPr>
          <w:p w:rsidR="008B1DAB" w:rsidRPr="00EF54B0" w:rsidRDefault="00EB6784" w:rsidP="00344F17">
            <w:pPr>
              <w:jc w:val="center"/>
            </w:pPr>
            <w:r w:rsidRPr="00EF54B0">
              <w:t>5</w:t>
            </w:r>
          </w:p>
        </w:tc>
        <w:tc>
          <w:tcPr>
            <w:tcW w:w="793" w:type="pct"/>
            <w:tcMar>
              <w:left w:w="57" w:type="dxa"/>
              <w:right w:w="57" w:type="dxa"/>
            </w:tcMar>
            <w:vAlign w:val="center"/>
          </w:tcPr>
          <w:p w:rsidR="008B1DAB" w:rsidRPr="00EF54B0" w:rsidRDefault="00EB6784" w:rsidP="00344F17">
            <w:pPr>
              <w:jc w:val="center"/>
            </w:pPr>
            <w:r w:rsidRPr="00EF54B0">
              <w:t>5</w:t>
            </w:r>
          </w:p>
        </w:tc>
        <w:tc>
          <w:tcPr>
            <w:tcW w:w="750" w:type="pct"/>
            <w:vMerge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</w:p>
        </w:tc>
        <w:tc>
          <w:tcPr>
            <w:tcW w:w="335" w:type="pct"/>
            <w:vMerge/>
            <w:tcMar>
              <w:left w:w="57" w:type="dxa"/>
              <w:right w:w="57" w:type="dxa"/>
            </w:tcMar>
            <w:vAlign w:val="center"/>
          </w:tcPr>
          <w:p w:rsidR="008B1DAB" w:rsidRPr="00EF54B0" w:rsidRDefault="008B1DAB" w:rsidP="00344F17">
            <w:pPr>
              <w:jc w:val="center"/>
            </w:pPr>
          </w:p>
        </w:tc>
      </w:tr>
    </w:tbl>
    <w:p w:rsidR="001332C9" w:rsidRPr="00EF54B0" w:rsidRDefault="001332C9" w:rsidP="001332C9">
      <w:pPr>
        <w:jc w:val="center"/>
        <w:rPr>
          <w:b/>
          <w:bCs/>
        </w:rPr>
      </w:pPr>
    </w:p>
    <w:p w:rsidR="001332C9" w:rsidRPr="00EF54B0" w:rsidRDefault="001332C9" w:rsidP="001332C9">
      <w:pPr>
        <w:jc w:val="center"/>
        <w:rPr>
          <w:b/>
          <w:bCs/>
        </w:rPr>
      </w:pPr>
      <w:r w:rsidRPr="00EF54B0">
        <w:rPr>
          <w:b/>
          <w:bCs/>
        </w:rPr>
        <w:t>Шкала оцінювання</w:t>
      </w:r>
    </w:p>
    <w:p w:rsidR="001332C9" w:rsidRPr="00EF54B0" w:rsidRDefault="001332C9" w:rsidP="001332C9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1980"/>
      </w:tblGrid>
      <w:tr w:rsidR="00EF54B0" w:rsidRPr="00EF54B0" w:rsidTr="0017279C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>Оцінка</w:t>
            </w:r>
          </w:p>
        </w:tc>
      </w:tr>
      <w:tr w:rsidR="00EF54B0" w:rsidRPr="00EF54B0" w:rsidTr="0017279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ind w:right="-144"/>
            </w:pPr>
            <w:r w:rsidRPr="00EF54B0">
              <w:t xml:space="preserve">для </w:t>
            </w:r>
            <w:proofErr w:type="spellStart"/>
            <w:r w:rsidRPr="00EF54B0">
              <w:t>чотирирівневої</w:t>
            </w:r>
            <w:proofErr w:type="spellEnd"/>
            <w:r w:rsidRPr="00EF54B0"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>для дворівневої шкали оцінювання</w:t>
            </w:r>
          </w:p>
        </w:tc>
      </w:tr>
      <w:tr w:rsidR="00EF54B0" w:rsidRPr="00EF54B0" w:rsidTr="0017279C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ind w:left="180"/>
              <w:jc w:val="center"/>
              <w:rPr>
                <w:b/>
                <w:bCs/>
              </w:rPr>
            </w:pPr>
            <w:r w:rsidRPr="00EF54B0">
              <w:lastRenderedPageBreak/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C9" w:rsidRPr="00EF54B0" w:rsidRDefault="001332C9" w:rsidP="0017279C">
            <w:pPr>
              <w:jc w:val="center"/>
            </w:pPr>
          </w:p>
          <w:p w:rsidR="001332C9" w:rsidRPr="00EF54B0" w:rsidRDefault="001332C9" w:rsidP="0017279C">
            <w:pPr>
              <w:jc w:val="center"/>
            </w:pPr>
          </w:p>
          <w:p w:rsidR="001332C9" w:rsidRPr="00EF54B0" w:rsidRDefault="001332C9" w:rsidP="0017279C">
            <w:pPr>
              <w:jc w:val="center"/>
            </w:pPr>
            <w:r w:rsidRPr="00EF54B0">
              <w:t>зараховано</w:t>
            </w:r>
          </w:p>
        </w:tc>
      </w:tr>
      <w:tr w:rsidR="00EF54B0" w:rsidRPr="00EF54B0" w:rsidTr="0017279C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ind w:left="180"/>
              <w:jc w:val="center"/>
            </w:pPr>
            <w:r w:rsidRPr="00EF54B0">
              <w:t>70-89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suppressAutoHyphens w:val="0"/>
            </w:pPr>
          </w:p>
        </w:tc>
      </w:tr>
      <w:tr w:rsidR="00EF54B0" w:rsidRPr="00EF54B0" w:rsidTr="0017279C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ind w:left="180"/>
              <w:jc w:val="center"/>
            </w:pPr>
            <w:r w:rsidRPr="00EF54B0">
              <w:t>50-69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suppressAutoHyphens w:val="0"/>
            </w:pPr>
          </w:p>
        </w:tc>
      </w:tr>
      <w:tr w:rsidR="00221D51" w:rsidRPr="00EF54B0" w:rsidTr="0017279C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ind w:left="180"/>
              <w:jc w:val="center"/>
            </w:pPr>
            <w:r w:rsidRPr="00EF54B0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C9" w:rsidRPr="00EF54B0" w:rsidRDefault="001332C9" w:rsidP="0017279C">
            <w:pPr>
              <w:jc w:val="center"/>
            </w:pPr>
            <w:r w:rsidRPr="00EF54B0">
              <w:t>не зараховано</w:t>
            </w:r>
          </w:p>
        </w:tc>
      </w:tr>
    </w:tbl>
    <w:p w:rsidR="001332C9" w:rsidRPr="00EF54B0" w:rsidRDefault="001332C9" w:rsidP="001332C9"/>
    <w:p w:rsidR="001332C9" w:rsidRPr="00EF54B0" w:rsidRDefault="001332C9" w:rsidP="001332C9">
      <w:pPr>
        <w:shd w:val="clear" w:color="auto" w:fill="FFFFFF"/>
        <w:jc w:val="right"/>
        <w:rPr>
          <w:spacing w:val="-4"/>
        </w:rPr>
      </w:pPr>
    </w:p>
    <w:p w:rsidR="001332C9" w:rsidRPr="00EF54B0" w:rsidRDefault="001332C9" w:rsidP="001332C9">
      <w:pPr>
        <w:widowControl w:val="0"/>
        <w:jc w:val="center"/>
        <w:outlineLvl w:val="0"/>
        <w:rPr>
          <w:b/>
          <w:bCs/>
          <w:lang w:eastAsia="en-US"/>
        </w:rPr>
      </w:pPr>
      <w:r w:rsidRPr="00EF54B0">
        <w:rPr>
          <w:b/>
          <w:bCs/>
          <w:lang w:eastAsia="en-US"/>
        </w:rPr>
        <w:t>Критерії оцінки знань студента на заліку</w:t>
      </w:r>
    </w:p>
    <w:p w:rsidR="001332C9" w:rsidRPr="00EF54B0" w:rsidRDefault="001332C9" w:rsidP="001332C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  <w:outlineLvl w:val="0"/>
        <w:rPr>
          <w:bCs/>
          <w:lang w:eastAsia="en-US"/>
        </w:rPr>
      </w:pPr>
      <w:r w:rsidRPr="00EF54B0">
        <w:rPr>
          <w:b/>
        </w:rPr>
        <w:t>«відмінно» (90-100)</w:t>
      </w:r>
      <w:r w:rsidRPr="00EF54B0">
        <w:t xml:space="preserve"> – студент глибоко засвоїв теоретичний матеріал, знає зміст розділів, логічно організовує інформацію, грамотно викладає свої думки; володіє практичними знаннями, вміє робити глибокі аналітичні висновки; </w:t>
      </w:r>
    </w:p>
    <w:p w:rsidR="001332C9" w:rsidRPr="00EF54B0" w:rsidRDefault="001332C9" w:rsidP="001332C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EF54B0">
        <w:rPr>
          <w:b/>
        </w:rPr>
        <w:t>«добре» (70-89)</w:t>
      </w:r>
      <w:r w:rsidRPr="00EF54B0">
        <w:t xml:space="preserve"> – студент засвоїв теоретичний матеріал, знає зміст розділів, не досить повно аргументує свої судження, допускає порушення логічності й послідовності викладу матеріалу, неточно вживає терміни;</w:t>
      </w:r>
    </w:p>
    <w:p w:rsidR="001332C9" w:rsidRPr="00EF54B0" w:rsidRDefault="001332C9" w:rsidP="001332C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EF54B0">
        <w:rPr>
          <w:b/>
        </w:rPr>
        <w:t>«задовільно» (50-69)</w:t>
      </w:r>
      <w:r w:rsidRPr="00EF54B0">
        <w:t xml:space="preserve"> – студент поверхово засвоїв теоретичні знання, орієнтується в змісті розділів, не переконливо аргументує свої судження, частково оперує ключовими поняттями, мова відповіді містить багато помилок;</w:t>
      </w:r>
    </w:p>
    <w:p w:rsidR="001332C9" w:rsidRPr="00EF54B0" w:rsidRDefault="001332C9" w:rsidP="001332C9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EF54B0">
        <w:rPr>
          <w:b/>
        </w:rPr>
        <w:t>«незадовільно» (1-49)</w:t>
      </w:r>
      <w:r w:rsidRPr="00EF54B0">
        <w:t xml:space="preserve"> – студент не знає навчальний матеріал розділів, не дотримується логічності викладу думок, неправильно дає відповіді на поставлені питання, робить неточні висновки, не володіє практичними знаннями, мова відповіді містить багато помилок.</w:t>
      </w:r>
    </w:p>
    <w:p w:rsidR="001332C9" w:rsidRPr="00EF54B0" w:rsidRDefault="001332C9" w:rsidP="001332C9"/>
    <w:p w:rsidR="00670A85" w:rsidRPr="00EF54B0" w:rsidRDefault="008B1DAB" w:rsidP="00670A85">
      <w:pPr>
        <w:shd w:val="clear" w:color="auto" w:fill="FFFFFF"/>
        <w:jc w:val="center"/>
        <w:rPr>
          <w:b/>
          <w:bCs/>
          <w:spacing w:val="-6"/>
        </w:rPr>
      </w:pPr>
      <w:r w:rsidRPr="00EF54B0">
        <w:rPr>
          <w:b/>
          <w:bCs/>
        </w:rPr>
        <w:t>10</w:t>
      </w:r>
      <w:r w:rsidR="00670A85" w:rsidRPr="00EF54B0">
        <w:rPr>
          <w:b/>
          <w:bCs/>
        </w:rPr>
        <w:t>. Рекомендоване методичне забезпечення</w:t>
      </w:r>
    </w:p>
    <w:p w:rsidR="00670A85" w:rsidRPr="00EF54B0" w:rsidRDefault="00670A85" w:rsidP="00670A85">
      <w:pPr>
        <w:shd w:val="clear" w:color="auto" w:fill="FFFFFF"/>
        <w:jc w:val="center"/>
        <w:rPr>
          <w:b/>
          <w:bCs/>
        </w:rPr>
      </w:pPr>
    </w:p>
    <w:p w:rsidR="00670A85" w:rsidRPr="00EF54B0" w:rsidRDefault="00670A85" w:rsidP="00670A85">
      <w:pPr>
        <w:shd w:val="clear" w:color="auto" w:fill="FFFFFF"/>
        <w:jc w:val="center"/>
        <w:rPr>
          <w:b/>
          <w:bCs/>
          <w:spacing w:val="-6"/>
        </w:rPr>
      </w:pPr>
      <w:r w:rsidRPr="00EF54B0">
        <w:rPr>
          <w:b/>
          <w:bCs/>
        </w:rPr>
        <w:t xml:space="preserve">Основна </w:t>
      </w:r>
      <w:r w:rsidRPr="00EF54B0">
        <w:rPr>
          <w:b/>
          <w:bCs/>
          <w:spacing w:val="-6"/>
        </w:rPr>
        <w:t>література</w:t>
      </w:r>
    </w:p>
    <w:p w:rsidR="00693167" w:rsidRPr="00EF54B0" w:rsidRDefault="00693167" w:rsidP="001B78E1">
      <w:pPr>
        <w:ind w:firstLine="708"/>
        <w:jc w:val="center"/>
      </w:pPr>
    </w:p>
    <w:p w:rsidR="00670A85" w:rsidRPr="00EF54B0" w:rsidRDefault="00670A85" w:rsidP="0096011C">
      <w:pPr>
        <w:pStyle w:val="a7"/>
        <w:numPr>
          <w:ilvl w:val="1"/>
          <w:numId w:val="6"/>
        </w:numPr>
        <w:ind w:hanging="76"/>
      </w:pPr>
      <w:proofErr w:type="spellStart"/>
      <w:r w:rsidRPr="00EF54B0">
        <w:t>Белановский</w:t>
      </w:r>
      <w:proofErr w:type="spellEnd"/>
      <w:r w:rsidRPr="00EF54B0">
        <w:t xml:space="preserve"> С. Методика и </w:t>
      </w:r>
      <w:proofErr w:type="spellStart"/>
      <w:r w:rsidRPr="00EF54B0">
        <w:t>техника</w:t>
      </w:r>
      <w:proofErr w:type="spellEnd"/>
      <w:r w:rsidRPr="00EF54B0">
        <w:t xml:space="preserve"> </w:t>
      </w:r>
      <w:proofErr w:type="spellStart"/>
      <w:r w:rsidRPr="00EF54B0">
        <w:t>фокусированного</w:t>
      </w:r>
      <w:proofErr w:type="spellEnd"/>
      <w:r w:rsidRPr="00EF54B0">
        <w:t xml:space="preserve"> </w:t>
      </w:r>
      <w:proofErr w:type="spellStart"/>
      <w:r w:rsidRPr="00EF54B0">
        <w:t>интервью</w:t>
      </w:r>
      <w:proofErr w:type="spellEnd"/>
      <w:r w:rsidRPr="00EF54B0">
        <w:t>. – М., 1993.</w:t>
      </w:r>
    </w:p>
    <w:p w:rsidR="0096011C" w:rsidRPr="00EF54B0" w:rsidRDefault="0096011C" w:rsidP="0096011C">
      <w:pPr>
        <w:pStyle w:val="a7"/>
        <w:numPr>
          <w:ilvl w:val="1"/>
          <w:numId w:val="6"/>
        </w:numPr>
        <w:tabs>
          <w:tab w:val="clear" w:pos="360"/>
          <w:tab w:val="num" w:pos="0"/>
        </w:tabs>
        <w:ind w:left="284" w:firstLine="0"/>
      </w:pPr>
      <w:proofErr w:type="spellStart"/>
      <w:r w:rsidRPr="00EF54B0">
        <w:t>Биркенбиль</w:t>
      </w:r>
      <w:proofErr w:type="spellEnd"/>
      <w:r w:rsidRPr="00EF54B0">
        <w:t xml:space="preserve">, </w:t>
      </w:r>
      <w:proofErr w:type="spellStart"/>
      <w:r w:rsidRPr="00EF54B0">
        <w:t>Вера</w:t>
      </w:r>
      <w:proofErr w:type="spellEnd"/>
      <w:r w:rsidRPr="00EF54B0">
        <w:t xml:space="preserve"> Ф. </w:t>
      </w:r>
      <w:proofErr w:type="spellStart"/>
      <w:r w:rsidRPr="00EF54B0">
        <w:t>Язык</w:t>
      </w:r>
      <w:proofErr w:type="spellEnd"/>
      <w:r w:rsidRPr="00EF54B0">
        <w:t xml:space="preserve"> </w:t>
      </w:r>
      <w:proofErr w:type="spellStart"/>
      <w:r w:rsidRPr="00EF54B0">
        <w:t>интонации</w:t>
      </w:r>
      <w:proofErr w:type="spellEnd"/>
      <w:r w:rsidRPr="00EF54B0">
        <w:t xml:space="preserve">, </w:t>
      </w:r>
      <w:proofErr w:type="spellStart"/>
      <w:r w:rsidRPr="00EF54B0">
        <w:t>мимики</w:t>
      </w:r>
      <w:proofErr w:type="spellEnd"/>
      <w:r w:rsidRPr="00EF54B0">
        <w:t xml:space="preserve">, </w:t>
      </w:r>
      <w:proofErr w:type="spellStart"/>
      <w:r w:rsidRPr="00EF54B0">
        <w:t>жестов</w:t>
      </w:r>
      <w:proofErr w:type="spellEnd"/>
      <w:r w:rsidRPr="00EF54B0">
        <w:t xml:space="preserve">. – </w:t>
      </w:r>
      <w:proofErr w:type="spellStart"/>
      <w:r w:rsidRPr="00EF54B0">
        <w:t>СПб</w:t>
      </w:r>
      <w:proofErr w:type="spellEnd"/>
      <w:r w:rsidRPr="00EF54B0">
        <w:t xml:space="preserve">.: </w:t>
      </w:r>
      <w:proofErr w:type="spellStart"/>
      <w:r w:rsidRPr="00EF54B0">
        <w:t>Питер</w:t>
      </w:r>
      <w:proofErr w:type="spellEnd"/>
      <w:r w:rsidRPr="00EF54B0">
        <w:t>, 1997. – 224 с.</w:t>
      </w:r>
    </w:p>
    <w:p w:rsidR="00670A85" w:rsidRPr="00EF54B0" w:rsidRDefault="00670A85" w:rsidP="0096011C">
      <w:pPr>
        <w:pStyle w:val="a7"/>
        <w:numPr>
          <w:ilvl w:val="1"/>
          <w:numId w:val="6"/>
        </w:numPr>
        <w:tabs>
          <w:tab w:val="clear" w:pos="360"/>
          <w:tab w:val="num" w:pos="0"/>
        </w:tabs>
        <w:ind w:left="284" w:firstLine="0"/>
      </w:pPr>
      <w:proofErr w:type="spellStart"/>
      <w:r w:rsidRPr="00EF54B0">
        <w:t>Борецкий</w:t>
      </w:r>
      <w:proofErr w:type="spellEnd"/>
      <w:r w:rsidRPr="00EF54B0">
        <w:t xml:space="preserve"> Р.А., </w:t>
      </w:r>
      <w:proofErr w:type="spellStart"/>
      <w:r w:rsidRPr="00EF54B0">
        <w:t>Кузнецов</w:t>
      </w:r>
      <w:proofErr w:type="spellEnd"/>
      <w:r w:rsidRPr="00EF54B0">
        <w:t xml:space="preserve"> Г.В. </w:t>
      </w:r>
      <w:proofErr w:type="spellStart"/>
      <w:r w:rsidRPr="00EF54B0">
        <w:t>Журналист</w:t>
      </w:r>
      <w:proofErr w:type="spellEnd"/>
      <w:r w:rsidRPr="00EF54B0">
        <w:t xml:space="preserve"> ТВ: за кадром и в кадре. –М.: </w:t>
      </w:r>
      <w:proofErr w:type="spellStart"/>
      <w:r w:rsidRPr="00EF54B0">
        <w:t>Искусство</w:t>
      </w:r>
      <w:proofErr w:type="spellEnd"/>
      <w:r w:rsidRPr="00EF54B0">
        <w:t>, 1990.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4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Бугрим</w:t>
      </w:r>
      <w:proofErr w:type="spellEnd"/>
      <w:r w:rsidR="00670A85" w:rsidRPr="00EF54B0">
        <w:t xml:space="preserve"> В.В., </w:t>
      </w:r>
      <w:proofErr w:type="spellStart"/>
      <w:r w:rsidR="00670A85" w:rsidRPr="00EF54B0">
        <w:t>Мащенко</w:t>
      </w:r>
      <w:proofErr w:type="spellEnd"/>
      <w:r w:rsidR="00670A85" w:rsidRPr="00EF54B0">
        <w:t xml:space="preserve"> И.Г. Телебачення прямого ефіру. – К.,1991.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5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Бурковская</w:t>
      </w:r>
      <w:proofErr w:type="spellEnd"/>
      <w:r w:rsidR="00670A85" w:rsidRPr="00EF54B0">
        <w:t xml:space="preserve"> М.О. </w:t>
      </w:r>
      <w:proofErr w:type="spellStart"/>
      <w:r w:rsidR="00670A85" w:rsidRPr="00EF54B0">
        <w:t>Учебное</w:t>
      </w:r>
      <w:proofErr w:type="spellEnd"/>
      <w:r w:rsidR="00670A85" w:rsidRPr="00EF54B0">
        <w:t xml:space="preserve"> </w:t>
      </w:r>
      <w:proofErr w:type="spellStart"/>
      <w:r w:rsidR="00670A85" w:rsidRPr="00EF54B0">
        <w:t>пособие</w:t>
      </w:r>
      <w:proofErr w:type="spellEnd"/>
      <w:r w:rsidR="00670A85" w:rsidRPr="00EF54B0">
        <w:t xml:space="preserve"> по </w:t>
      </w:r>
      <w:proofErr w:type="spellStart"/>
      <w:r w:rsidR="00670A85" w:rsidRPr="00EF54B0">
        <w:t>интервьюированию</w:t>
      </w:r>
      <w:proofErr w:type="spellEnd"/>
      <w:r w:rsidR="00670A85" w:rsidRPr="00EF54B0">
        <w:t>. – М., 2001.</w:t>
      </w:r>
    </w:p>
    <w:p w:rsidR="008710EF" w:rsidRPr="00EF54B0" w:rsidRDefault="00A44F94" w:rsidP="0096011C">
      <w:pPr>
        <w:tabs>
          <w:tab w:val="num" w:pos="0"/>
        </w:tabs>
        <w:ind w:left="284"/>
      </w:pPr>
      <w:r w:rsidRPr="00EF54B0">
        <w:t>6</w:t>
      </w:r>
      <w:r w:rsidR="008710EF" w:rsidRPr="00EF54B0">
        <w:t xml:space="preserve">.        </w:t>
      </w:r>
      <w:proofErr w:type="spellStart"/>
      <w:r w:rsidR="008710EF" w:rsidRPr="00EF54B0">
        <w:t>Вайшенберґ</w:t>
      </w:r>
      <w:proofErr w:type="spellEnd"/>
      <w:r w:rsidR="008710EF" w:rsidRPr="00EF54B0">
        <w:t xml:space="preserve"> З. Журналістика та медіа : довідник. – Київ : Центр вільної преси, 2011. – 529 с</w:t>
      </w:r>
    </w:p>
    <w:p w:rsidR="00BE129F" w:rsidRPr="00EF54B0" w:rsidRDefault="00A44F94" w:rsidP="0096011C">
      <w:pPr>
        <w:tabs>
          <w:tab w:val="num" w:pos="0"/>
        </w:tabs>
        <w:ind w:left="284"/>
      </w:pPr>
      <w:r w:rsidRPr="00EF54B0">
        <w:t>7</w:t>
      </w:r>
      <w:r w:rsidR="00BE129F" w:rsidRPr="00EF54B0">
        <w:t>.</w:t>
      </w:r>
      <w:r w:rsidR="00BE129F" w:rsidRPr="00EF54B0">
        <w:tab/>
        <w:t xml:space="preserve">Гаврилов К. В. </w:t>
      </w:r>
      <w:proofErr w:type="spellStart"/>
      <w:r w:rsidR="00BE129F" w:rsidRPr="00EF54B0">
        <w:t>Как</w:t>
      </w:r>
      <w:proofErr w:type="spellEnd"/>
      <w:r w:rsidR="00BE129F" w:rsidRPr="00EF54B0">
        <w:t xml:space="preserve"> </w:t>
      </w:r>
      <w:proofErr w:type="spellStart"/>
      <w:r w:rsidR="00BE129F" w:rsidRPr="00EF54B0">
        <w:t>делать</w:t>
      </w:r>
      <w:proofErr w:type="spellEnd"/>
      <w:r w:rsidR="00BE129F" w:rsidRPr="00EF54B0">
        <w:t xml:space="preserve"> сюжет </w:t>
      </w:r>
      <w:proofErr w:type="spellStart"/>
      <w:r w:rsidR="00BE129F" w:rsidRPr="00EF54B0">
        <w:t>новостей</w:t>
      </w:r>
      <w:proofErr w:type="spellEnd"/>
      <w:r w:rsidR="00BE129F" w:rsidRPr="00EF54B0">
        <w:t xml:space="preserve"> и стать </w:t>
      </w:r>
      <w:proofErr w:type="spellStart"/>
      <w:r w:rsidR="00BE129F" w:rsidRPr="00EF54B0">
        <w:t>медиатворцом</w:t>
      </w:r>
      <w:proofErr w:type="spellEnd"/>
      <w:r w:rsidR="00BE129F" w:rsidRPr="00EF54B0">
        <w:t xml:space="preserve"> / Гаврилов К. В. – СПб. : Амфора, 2007. – 304 с.</w:t>
      </w:r>
    </w:p>
    <w:p w:rsidR="008710EF" w:rsidRPr="00EF54B0" w:rsidRDefault="00A44F94" w:rsidP="0096011C">
      <w:pPr>
        <w:tabs>
          <w:tab w:val="num" w:pos="0"/>
        </w:tabs>
        <w:ind w:left="284"/>
      </w:pPr>
      <w:r w:rsidRPr="00EF54B0">
        <w:t>8</w:t>
      </w:r>
      <w:r w:rsidR="008710EF" w:rsidRPr="00EF54B0">
        <w:t>.</w:t>
      </w:r>
      <w:r w:rsidR="008710EF" w:rsidRPr="00EF54B0">
        <w:tab/>
      </w:r>
      <w:proofErr w:type="spellStart"/>
      <w:r w:rsidR="008710EF" w:rsidRPr="00EF54B0">
        <w:t>Голядкин</w:t>
      </w:r>
      <w:proofErr w:type="spellEnd"/>
      <w:r w:rsidR="008710EF" w:rsidRPr="00EF54B0">
        <w:t xml:space="preserve"> Н. А. </w:t>
      </w:r>
      <w:proofErr w:type="spellStart"/>
      <w:r w:rsidR="008710EF" w:rsidRPr="00EF54B0">
        <w:t>История</w:t>
      </w:r>
      <w:proofErr w:type="spellEnd"/>
      <w:r w:rsidR="008710EF" w:rsidRPr="00EF54B0">
        <w:t xml:space="preserve"> </w:t>
      </w:r>
      <w:proofErr w:type="spellStart"/>
      <w:r w:rsidR="008710EF" w:rsidRPr="00EF54B0">
        <w:t>отечественного</w:t>
      </w:r>
      <w:proofErr w:type="spellEnd"/>
      <w:r w:rsidR="008710EF" w:rsidRPr="00EF54B0">
        <w:t xml:space="preserve"> и </w:t>
      </w:r>
      <w:proofErr w:type="spellStart"/>
      <w:r w:rsidR="008710EF" w:rsidRPr="00EF54B0">
        <w:t>зарубежного</w:t>
      </w:r>
      <w:proofErr w:type="spellEnd"/>
      <w:r w:rsidR="008710EF" w:rsidRPr="00EF54B0">
        <w:t xml:space="preserve"> </w:t>
      </w:r>
      <w:proofErr w:type="spellStart"/>
      <w:r w:rsidR="008710EF" w:rsidRPr="00EF54B0">
        <w:t>телевидения</w:t>
      </w:r>
      <w:proofErr w:type="spellEnd"/>
      <w:r w:rsidR="008710EF" w:rsidRPr="00EF54B0">
        <w:t xml:space="preserve">: </w:t>
      </w:r>
      <w:proofErr w:type="spellStart"/>
      <w:r w:rsidR="008710EF" w:rsidRPr="00EF54B0">
        <w:t>учеб</w:t>
      </w:r>
      <w:proofErr w:type="spellEnd"/>
      <w:r w:rsidR="008710EF" w:rsidRPr="00EF54B0">
        <w:t xml:space="preserve">. </w:t>
      </w:r>
      <w:proofErr w:type="spellStart"/>
      <w:r w:rsidR="008710EF" w:rsidRPr="00EF54B0">
        <w:t>пособие</w:t>
      </w:r>
      <w:proofErr w:type="spellEnd"/>
      <w:r w:rsidR="008710EF" w:rsidRPr="00EF54B0">
        <w:t xml:space="preserve"> для </w:t>
      </w:r>
      <w:proofErr w:type="spellStart"/>
      <w:r w:rsidR="008710EF" w:rsidRPr="00EF54B0">
        <w:t>студентов</w:t>
      </w:r>
      <w:proofErr w:type="spellEnd"/>
      <w:r w:rsidR="008710EF" w:rsidRPr="00EF54B0">
        <w:t xml:space="preserve"> </w:t>
      </w:r>
      <w:proofErr w:type="spellStart"/>
      <w:r w:rsidR="008710EF" w:rsidRPr="00EF54B0">
        <w:t>ВУЗов</w:t>
      </w:r>
      <w:proofErr w:type="spellEnd"/>
      <w:r w:rsidR="008710EF" w:rsidRPr="00EF54B0">
        <w:t xml:space="preserve"> / Н. А. </w:t>
      </w:r>
      <w:proofErr w:type="spellStart"/>
      <w:r w:rsidR="008710EF" w:rsidRPr="00EF54B0">
        <w:t>Голядкин</w:t>
      </w:r>
      <w:proofErr w:type="spellEnd"/>
      <w:r w:rsidR="008710EF" w:rsidRPr="00EF54B0">
        <w:t xml:space="preserve">. – 2-е </w:t>
      </w:r>
      <w:proofErr w:type="spellStart"/>
      <w:r w:rsidR="008710EF" w:rsidRPr="00EF54B0">
        <w:t>изд</w:t>
      </w:r>
      <w:proofErr w:type="spellEnd"/>
      <w:r w:rsidR="008710EF" w:rsidRPr="00EF54B0">
        <w:t xml:space="preserve">., </w:t>
      </w:r>
      <w:proofErr w:type="spellStart"/>
      <w:r w:rsidR="008710EF" w:rsidRPr="00EF54B0">
        <w:t>перераб</w:t>
      </w:r>
      <w:proofErr w:type="spellEnd"/>
      <w:r w:rsidR="008710EF" w:rsidRPr="00EF54B0">
        <w:t xml:space="preserve">. и </w:t>
      </w:r>
      <w:proofErr w:type="spellStart"/>
      <w:r w:rsidR="008710EF" w:rsidRPr="00EF54B0">
        <w:t>доп</w:t>
      </w:r>
      <w:proofErr w:type="spellEnd"/>
      <w:r w:rsidR="008710EF" w:rsidRPr="00EF54B0">
        <w:t>. – М. : Аспект Пресс, 2011. – 190 с.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9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Еверетт</w:t>
      </w:r>
      <w:proofErr w:type="spellEnd"/>
      <w:r w:rsidR="00670A85" w:rsidRPr="00EF54B0">
        <w:t xml:space="preserve"> Д. Учбовий посібник репортера. – Львів: </w:t>
      </w:r>
      <w:proofErr w:type="spellStart"/>
      <w:r w:rsidR="00670A85" w:rsidRPr="00EF54B0">
        <w:t>ПроМедіа</w:t>
      </w:r>
      <w:proofErr w:type="spellEnd"/>
      <w:r w:rsidR="00670A85" w:rsidRPr="00EF54B0">
        <w:t>, 1998.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10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Здоровега</w:t>
      </w:r>
      <w:proofErr w:type="spellEnd"/>
      <w:r w:rsidR="00670A85" w:rsidRPr="00EF54B0">
        <w:t xml:space="preserve"> В.Й. Теорія і методика журналістської творчості: Підручник. – 2-е вид., перероб. і </w:t>
      </w:r>
      <w:proofErr w:type="spellStart"/>
      <w:r w:rsidR="00670A85" w:rsidRPr="00EF54B0">
        <w:t>доп</w:t>
      </w:r>
      <w:proofErr w:type="spellEnd"/>
      <w:r w:rsidR="00670A85" w:rsidRPr="00EF54B0">
        <w:t>. – Львів: ПАІС, 2004.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11</w:t>
      </w:r>
      <w:r w:rsidR="00670A85" w:rsidRPr="00EF54B0">
        <w:t>.</w:t>
      </w:r>
      <w:r w:rsidR="00670A85" w:rsidRPr="00EF54B0">
        <w:tab/>
        <w:t xml:space="preserve">Зубков Г. </w:t>
      </w:r>
      <w:proofErr w:type="spellStart"/>
      <w:r w:rsidR="00670A85" w:rsidRPr="00EF54B0">
        <w:t>Глядя</w:t>
      </w:r>
      <w:proofErr w:type="spellEnd"/>
      <w:r w:rsidR="00670A85" w:rsidRPr="00EF54B0">
        <w:t xml:space="preserve"> прямо в </w:t>
      </w:r>
      <w:proofErr w:type="spellStart"/>
      <w:r w:rsidR="00670A85" w:rsidRPr="00EF54B0">
        <w:t>глаза</w:t>
      </w:r>
      <w:proofErr w:type="spellEnd"/>
      <w:r w:rsidR="00670A85" w:rsidRPr="00EF54B0">
        <w:t xml:space="preserve">. – М.: </w:t>
      </w:r>
      <w:proofErr w:type="spellStart"/>
      <w:r w:rsidR="00670A85" w:rsidRPr="00EF54B0">
        <w:t>Искусство</w:t>
      </w:r>
      <w:proofErr w:type="spellEnd"/>
      <w:r w:rsidR="00670A85" w:rsidRPr="00EF54B0">
        <w:t>, 1970.</w:t>
      </w:r>
    </w:p>
    <w:p w:rsidR="00BE129F" w:rsidRPr="00EF54B0" w:rsidRDefault="00A44F94" w:rsidP="0096011C">
      <w:pPr>
        <w:tabs>
          <w:tab w:val="num" w:pos="0"/>
        </w:tabs>
        <w:ind w:left="284"/>
      </w:pPr>
      <w:r w:rsidRPr="00EF54B0">
        <w:t xml:space="preserve">12. </w:t>
      </w:r>
      <w:r w:rsidR="00BE129F" w:rsidRPr="00EF54B0">
        <w:t xml:space="preserve">Інтерв`ю: </w:t>
      </w:r>
      <w:proofErr w:type="spellStart"/>
      <w:r w:rsidR="00BE129F" w:rsidRPr="00EF54B0">
        <w:t>навч</w:t>
      </w:r>
      <w:proofErr w:type="spellEnd"/>
      <w:r w:rsidR="00BE129F" w:rsidRPr="00EF54B0">
        <w:t xml:space="preserve">. </w:t>
      </w:r>
      <w:proofErr w:type="spellStart"/>
      <w:r w:rsidR="00BE129F" w:rsidRPr="00EF54B0">
        <w:t>посіб</w:t>
      </w:r>
      <w:proofErr w:type="spellEnd"/>
      <w:r w:rsidR="00BE129F" w:rsidRPr="00EF54B0">
        <w:t xml:space="preserve">. / М. </w:t>
      </w:r>
      <w:proofErr w:type="spellStart"/>
      <w:r w:rsidR="00BE129F" w:rsidRPr="00EF54B0">
        <w:t>Халер</w:t>
      </w:r>
      <w:proofErr w:type="spellEnd"/>
      <w:r w:rsidR="00BE129F" w:rsidRPr="00EF54B0">
        <w:t xml:space="preserve"> [и др.] ; пер. К. </w:t>
      </w:r>
      <w:proofErr w:type="spellStart"/>
      <w:r w:rsidR="00BE129F" w:rsidRPr="00EF54B0">
        <w:t>Маккеєв</w:t>
      </w:r>
      <w:proofErr w:type="spellEnd"/>
      <w:r w:rsidR="00BE129F" w:rsidRPr="00EF54B0">
        <w:t xml:space="preserve">, П. </w:t>
      </w:r>
      <w:proofErr w:type="spellStart"/>
      <w:r w:rsidR="00BE129F" w:rsidRPr="00EF54B0">
        <w:t>Демешко</w:t>
      </w:r>
      <w:proofErr w:type="spellEnd"/>
      <w:r w:rsidR="00BE129F" w:rsidRPr="00EF54B0">
        <w:t xml:space="preserve"> ; </w:t>
      </w:r>
      <w:proofErr w:type="spellStart"/>
      <w:r w:rsidR="00BE129F" w:rsidRPr="00EF54B0">
        <w:t>заг</w:t>
      </w:r>
      <w:proofErr w:type="spellEnd"/>
      <w:r w:rsidR="00BE129F" w:rsidRPr="00EF54B0">
        <w:t>. ред. В. Ф. Іванов. - К. : Академія Української Преси : Центр Вільної Преси, 2008. – 404 c.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13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Искусство</w:t>
      </w:r>
      <w:proofErr w:type="spellEnd"/>
      <w:r w:rsidR="00670A85" w:rsidRPr="00EF54B0">
        <w:t xml:space="preserve"> </w:t>
      </w:r>
      <w:proofErr w:type="spellStart"/>
      <w:r w:rsidR="00670A85" w:rsidRPr="00EF54B0">
        <w:t>разговаривать</w:t>
      </w:r>
      <w:proofErr w:type="spellEnd"/>
      <w:r w:rsidR="00670A85" w:rsidRPr="00EF54B0">
        <w:t xml:space="preserve"> и получать </w:t>
      </w:r>
      <w:proofErr w:type="spellStart"/>
      <w:r w:rsidR="00670A85" w:rsidRPr="00EF54B0">
        <w:t>информацию</w:t>
      </w:r>
      <w:proofErr w:type="spellEnd"/>
      <w:r w:rsidR="00670A85" w:rsidRPr="00EF54B0">
        <w:t xml:space="preserve"> / </w:t>
      </w:r>
      <w:proofErr w:type="spellStart"/>
      <w:r w:rsidR="00670A85" w:rsidRPr="00EF54B0">
        <w:t>Под</w:t>
      </w:r>
      <w:proofErr w:type="spellEnd"/>
      <w:r w:rsidR="00670A85" w:rsidRPr="00EF54B0">
        <w:t xml:space="preserve"> ред. Б.Н. </w:t>
      </w:r>
      <w:proofErr w:type="spellStart"/>
      <w:r w:rsidR="00670A85" w:rsidRPr="00EF54B0">
        <w:t>Лозовского</w:t>
      </w:r>
      <w:proofErr w:type="spellEnd"/>
      <w:r w:rsidR="00670A85" w:rsidRPr="00EF54B0">
        <w:t>. – М., 1993.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14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Кемарская</w:t>
      </w:r>
      <w:proofErr w:type="spellEnd"/>
      <w:r w:rsidR="00670A85" w:rsidRPr="00EF54B0">
        <w:t xml:space="preserve"> И.Н.</w:t>
      </w:r>
      <w:proofErr w:type="spellStart"/>
      <w:r w:rsidR="00670A85" w:rsidRPr="00EF54B0">
        <w:t>Телевизионній</w:t>
      </w:r>
      <w:proofErr w:type="spellEnd"/>
      <w:r w:rsidR="00670A85" w:rsidRPr="00EF54B0">
        <w:t xml:space="preserve"> редактор: </w:t>
      </w:r>
      <w:proofErr w:type="spellStart"/>
      <w:r w:rsidR="00670A85" w:rsidRPr="00EF54B0">
        <w:t>Мастер-класс</w:t>
      </w:r>
      <w:proofErr w:type="spellEnd"/>
      <w:r w:rsidR="00670A85" w:rsidRPr="00EF54B0">
        <w:t>. – М.: Аспект Пресс, 2004.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t>1</w:t>
      </w:r>
      <w:r w:rsidR="00A44F94" w:rsidRPr="00EF54B0">
        <w:t>5</w:t>
      </w:r>
      <w:r w:rsidRPr="00EF54B0">
        <w:t>.</w:t>
      </w:r>
      <w:r w:rsidRPr="00EF54B0">
        <w:tab/>
      </w:r>
      <w:r w:rsidR="00A44F94" w:rsidRPr="00EF54B0">
        <w:t xml:space="preserve"> </w:t>
      </w:r>
      <w:r w:rsidR="00BE129F" w:rsidRPr="00EF54B0">
        <w:t xml:space="preserve">Кодола Н. В. </w:t>
      </w:r>
      <w:proofErr w:type="spellStart"/>
      <w:r w:rsidR="00BE129F" w:rsidRPr="00EF54B0">
        <w:t>Интервью</w:t>
      </w:r>
      <w:proofErr w:type="spellEnd"/>
      <w:r w:rsidR="00BE129F" w:rsidRPr="00EF54B0">
        <w:t xml:space="preserve">: Методика </w:t>
      </w:r>
      <w:proofErr w:type="spellStart"/>
      <w:r w:rsidR="00BE129F" w:rsidRPr="00EF54B0">
        <w:t>обучения</w:t>
      </w:r>
      <w:proofErr w:type="spellEnd"/>
      <w:r w:rsidR="00BE129F" w:rsidRPr="00EF54B0">
        <w:t xml:space="preserve">. </w:t>
      </w:r>
      <w:proofErr w:type="spellStart"/>
      <w:r w:rsidR="00BE129F" w:rsidRPr="00EF54B0">
        <w:t>Практические</w:t>
      </w:r>
      <w:proofErr w:type="spellEnd"/>
      <w:r w:rsidR="00BE129F" w:rsidRPr="00EF54B0">
        <w:t xml:space="preserve"> </w:t>
      </w:r>
      <w:proofErr w:type="spellStart"/>
      <w:r w:rsidR="00BE129F" w:rsidRPr="00EF54B0">
        <w:t>советы</w:t>
      </w:r>
      <w:proofErr w:type="spellEnd"/>
      <w:r w:rsidR="00BE129F" w:rsidRPr="00EF54B0">
        <w:t xml:space="preserve"> : </w:t>
      </w:r>
      <w:proofErr w:type="spellStart"/>
      <w:r w:rsidR="00BE129F" w:rsidRPr="00EF54B0">
        <w:t>учебное</w:t>
      </w:r>
      <w:proofErr w:type="spellEnd"/>
      <w:r w:rsidR="00BE129F" w:rsidRPr="00EF54B0">
        <w:t xml:space="preserve"> </w:t>
      </w:r>
      <w:proofErr w:type="spellStart"/>
      <w:r w:rsidR="00BE129F" w:rsidRPr="00EF54B0">
        <w:t>пособие</w:t>
      </w:r>
      <w:proofErr w:type="spellEnd"/>
      <w:r w:rsidR="00BE129F" w:rsidRPr="00EF54B0">
        <w:t xml:space="preserve"> для </w:t>
      </w:r>
      <w:proofErr w:type="spellStart"/>
      <w:r w:rsidR="00BE129F" w:rsidRPr="00EF54B0">
        <w:t>вузов</w:t>
      </w:r>
      <w:proofErr w:type="spellEnd"/>
      <w:r w:rsidR="00BE129F" w:rsidRPr="00EF54B0">
        <w:t>. – Москва : Аспект Пресс, 2008.</w:t>
      </w:r>
    </w:p>
    <w:p w:rsidR="00BE129F" w:rsidRPr="00EF54B0" w:rsidRDefault="00A44F94" w:rsidP="0096011C">
      <w:pPr>
        <w:tabs>
          <w:tab w:val="num" w:pos="0"/>
        </w:tabs>
        <w:ind w:left="284"/>
      </w:pPr>
      <w:r w:rsidRPr="00EF54B0">
        <w:t xml:space="preserve">16. </w:t>
      </w:r>
      <w:proofErr w:type="spellStart"/>
      <w:r w:rsidR="00BE129F" w:rsidRPr="00EF54B0">
        <w:t>Криницын</w:t>
      </w:r>
      <w:proofErr w:type="spellEnd"/>
      <w:r w:rsidR="00BE129F" w:rsidRPr="00EF54B0">
        <w:t xml:space="preserve"> Е. </w:t>
      </w:r>
      <w:proofErr w:type="spellStart"/>
      <w:r w:rsidR="00BE129F" w:rsidRPr="00EF54B0">
        <w:t>Акулы</w:t>
      </w:r>
      <w:proofErr w:type="spellEnd"/>
      <w:r w:rsidR="00BE129F" w:rsidRPr="00EF54B0">
        <w:t xml:space="preserve"> </w:t>
      </w:r>
      <w:proofErr w:type="spellStart"/>
      <w:r w:rsidR="00BE129F" w:rsidRPr="00EF54B0">
        <w:t>интервью</w:t>
      </w:r>
      <w:proofErr w:type="spellEnd"/>
      <w:r w:rsidR="00BE129F" w:rsidRPr="00EF54B0">
        <w:t xml:space="preserve">. 11 </w:t>
      </w:r>
      <w:proofErr w:type="spellStart"/>
      <w:r w:rsidR="00BE129F" w:rsidRPr="00EF54B0">
        <w:t>мастер-классов</w:t>
      </w:r>
      <w:proofErr w:type="spellEnd"/>
      <w:r w:rsidR="00BE129F" w:rsidRPr="00EF54B0">
        <w:t xml:space="preserve"> / </w:t>
      </w:r>
      <w:proofErr w:type="spellStart"/>
      <w:r w:rsidR="00BE129F" w:rsidRPr="00EF54B0">
        <w:t>Евгений</w:t>
      </w:r>
      <w:proofErr w:type="spellEnd"/>
      <w:r w:rsidR="00BE129F" w:rsidRPr="00EF54B0">
        <w:t xml:space="preserve"> </w:t>
      </w:r>
      <w:proofErr w:type="spellStart"/>
      <w:r w:rsidR="00BE129F" w:rsidRPr="00EF54B0">
        <w:t>Криницын</w:t>
      </w:r>
      <w:proofErr w:type="spellEnd"/>
      <w:r w:rsidR="00BE129F" w:rsidRPr="00EF54B0">
        <w:t xml:space="preserve"> . – Москва : </w:t>
      </w:r>
      <w:proofErr w:type="spellStart"/>
      <w:r w:rsidR="00BE129F" w:rsidRPr="00EF54B0">
        <w:t>Альпина</w:t>
      </w:r>
      <w:proofErr w:type="spellEnd"/>
      <w:r w:rsidR="00BE129F" w:rsidRPr="00EF54B0">
        <w:t xml:space="preserve"> </w:t>
      </w:r>
      <w:proofErr w:type="spellStart"/>
      <w:r w:rsidR="00BE129F" w:rsidRPr="00EF54B0">
        <w:t>Паблишерз</w:t>
      </w:r>
      <w:proofErr w:type="spellEnd"/>
      <w:r w:rsidR="00BE129F" w:rsidRPr="00EF54B0">
        <w:t>, 2010 . – 182 с.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lastRenderedPageBreak/>
        <w:t>1</w:t>
      </w:r>
      <w:r w:rsidR="00A44F94" w:rsidRPr="00EF54B0">
        <w:t>7</w:t>
      </w:r>
      <w:r w:rsidRPr="00EF54B0">
        <w:t>.</w:t>
      </w:r>
      <w:r w:rsidRPr="00EF54B0">
        <w:tab/>
        <w:t xml:space="preserve">Лукина М. </w:t>
      </w:r>
      <w:proofErr w:type="spellStart"/>
      <w:r w:rsidRPr="00EF54B0">
        <w:t>Технология</w:t>
      </w:r>
      <w:proofErr w:type="spellEnd"/>
      <w:r w:rsidRPr="00EF54B0">
        <w:t xml:space="preserve"> </w:t>
      </w:r>
      <w:proofErr w:type="spellStart"/>
      <w:r w:rsidRPr="00EF54B0">
        <w:t>интервью</w:t>
      </w:r>
      <w:proofErr w:type="spellEnd"/>
      <w:r w:rsidRPr="00EF54B0">
        <w:t xml:space="preserve">: </w:t>
      </w:r>
      <w:proofErr w:type="spellStart"/>
      <w:r w:rsidRPr="00EF54B0">
        <w:t>Учебное</w:t>
      </w:r>
      <w:proofErr w:type="spellEnd"/>
      <w:r w:rsidRPr="00EF54B0">
        <w:t xml:space="preserve"> </w:t>
      </w:r>
      <w:proofErr w:type="spellStart"/>
      <w:r w:rsidRPr="00EF54B0">
        <w:t>пособие</w:t>
      </w:r>
      <w:proofErr w:type="spellEnd"/>
      <w:r w:rsidRPr="00EF54B0">
        <w:t xml:space="preserve"> для </w:t>
      </w:r>
      <w:proofErr w:type="spellStart"/>
      <w:r w:rsidRPr="00EF54B0">
        <w:t>вузов</w:t>
      </w:r>
      <w:proofErr w:type="spellEnd"/>
      <w:r w:rsidRPr="00EF54B0">
        <w:t>. – М.: Аспект Пресс, 2003.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t>1</w:t>
      </w:r>
      <w:r w:rsidR="00A44F94" w:rsidRPr="00EF54B0">
        <w:t>8</w:t>
      </w:r>
      <w:r w:rsidRPr="00EF54B0">
        <w:t>.</w:t>
      </w:r>
      <w:r w:rsidRPr="00EF54B0">
        <w:tab/>
      </w:r>
      <w:proofErr w:type="spellStart"/>
      <w:r w:rsidRPr="00EF54B0">
        <w:t>Мартыненко</w:t>
      </w:r>
      <w:proofErr w:type="spellEnd"/>
      <w:r w:rsidRPr="00EF54B0">
        <w:t xml:space="preserve"> Ю. Я. </w:t>
      </w:r>
      <w:proofErr w:type="spellStart"/>
      <w:r w:rsidRPr="00EF54B0">
        <w:t>Документальное</w:t>
      </w:r>
      <w:proofErr w:type="spellEnd"/>
      <w:r w:rsidRPr="00EF54B0">
        <w:t xml:space="preserve"> </w:t>
      </w:r>
      <w:proofErr w:type="spellStart"/>
      <w:r w:rsidRPr="00EF54B0">
        <w:t>киноискусство</w:t>
      </w:r>
      <w:proofErr w:type="spellEnd"/>
      <w:r w:rsidRPr="00EF54B0">
        <w:t xml:space="preserve">. –М.: </w:t>
      </w:r>
      <w:proofErr w:type="spellStart"/>
      <w:r w:rsidRPr="00EF54B0">
        <w:t>Знание</w:t>
      </w:r>
      <w:proofErr w:type="spellEnd"/>
      <w:r w:rsidRPr="00EF54B0">
        <w:t>, 1979. – 112 с.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t>1</w:t>
      </w:r>
      <w:r w:rsidR="00A44F94" w:rsidRPr="00EF54B0">
        <w:t>9</w:t>
      </w:r>
      <w:r w:rsidRPr="00EF54B0">
        <w:t>.</w:t>
      </w:r>
      <w:r w:rsidRPr="00EF54B0">
        <w:tab/>
      </w:r>
      <w:proofErr w:type="spellStart"/>
      <w:r w:rsidRPr="00EF54B0">
        <w:t>Матвеева</w:t>
      </w:r>
      <w:proofErr w:type="spellEnd"/>
      <w:r w:rsidRPr="00EF54B0">
        <w:t xml:space="preserve"> Л.В. Модель </w:t>
      </w:r>
      <w:proofErr w:type="spellStart"/>
      <w:r w:rsidRPr="00EF54B0">
        <w:t>коммуникативного</w:t>
      </w:r>
      <w:proofErr w:type="spellEnd"/>
      <w:r w:rsidRPr="00EF54B0">
        <w:t xml:space="preserve"> акта в </w:t>
      </w:r>
      <w:proofErr w:type="spellStart"/>
      <w:r w:rsidRPr="00EF54B0">
        <w:t>телевизионном</w:t>
      </w:r>
      <w:proofErr w:type="spellEnd"/>
      <w:r w:rsidRPr="00EF54B0">
        <w:t xml:space="preserve"> </w:t>
      </w:r>
      <w:proofErr w:type="spellStart"/>
      <w:r w:rsidRPr="00EF54B0">
        <w:t>общении</w:t>
      </w:r>
      <w:proofErr w:type="spellEnd"/>
      <w:r w:rsidRPr="00EF54B0">
        <w:t xml:space="preserve"> // </w:t>
      </w:r>
      <w:proofErr w:type="spellStart"/>
      <w:r w:rsidRPr="00EF54B0">
        <w:t>Психологический</w:t>
      </w:r>
      <w:proofErr w:type="spellEnd"/>
      <w:r w:rsidRPr="00EF54B0">
        <w:t xml:space="preserve"> журнал. 2000. №2., 260с.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Медынский</w:t>
      </w:r>
      <w:proofErr w:type="spellEnd"/>
      <w:r w:rsidR="00670A85" w:rsidRPr="00EF54B0">
        <w:t xml:space="preserve"> С. Е. </w:t>
      </w:r>
      <w:proofErr w:type="spellStart"/>
      <w:r w:rsidR="00670A85" w:rsidRPr="00EF54B0">
        <w:t>Синхронная</w:t>
      </w:r>
      <w:proofErr w:type="spellEnd"/>
      <w:r w:rsidR="00670A85" w:rsidRPr="00EF54B0">
        <w:t xml:space="preserve"> </w:t>
      </w:r>
      <w:proofErr w:type="spellStart"/>
      <w:r w:rsidR="00670A85" w:rsidRPr="00EF54B0">
        <w:t>киносъемка</w:t>
      </w:r>
      <w:proofErr w:type="spellEnd"/>
      <w:r w:rsidR="00670A85" w:rsidRPr="00EF54B0">
        <w:t xml:space="preserve"> в </w:t>
      </w:r>
      <w:proofErr w:type="spellStart"/>
      <w:r w:rsidR="00670A85" w:rsidRPr="00EF54B0">
        <w:t>документальном</w:t>
      </w:r>
      <w:proofErr w:type="spellEnd"/>
      <w:r w:rsidR="00670A85" w:rsidRPr="00EF54B0">
        <w:t xml:space="preserve"> </w:t>
      </w:r>
      <w:proofErr w:type="spellStart"/>
      <w:r w:rsidR="00670A85" w:rsidRPr="00EF54B0">
        <w:t>фильме</w:t>
      </w:r>
      <w:proofErr w:type="spellEnd"/>
      <w:r w:rsidR="00670A85" w:rsidRPr="00EF54B0">
        <w:t xml:space="preserve">: </w:t>
      </w:r>
      <w:proofErr w:type="spellStart"/>
      <w:r w:rsidR="00670A85" w:rsidRPr="00EF54B0">
        <w:t>Учеб</w:t>
      </w:r>
      <w:proofErr w:type="spellEnd"/>
      <w:r w:rsidR="00670A85" w:rsidRPr="00EF54B0">
        <w:t xml:space="preserve">. </w:t>
      </w:r>
      <w:proofErr w:type="spellStart"/>
      <w:r w:rsidR="00670A85" w:rsidRPr="00EF54B0">
        <w:t>пособие</w:t>
      </w:r>
      <w:proofErr w:type="spellEnd"/>
      <w:r w:rsidR="00670A85" w:rsidRPr="00EF54B0">
        <w:t>. –М.: ВГИК, 1985. – 63 с.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21</w:t>
      </w:r>
      <w:r w:rsidR="00670A85" w:rsidRPr="00EF54B0">
        <w:t>.</w:t>
      </w:r>
      <w:r w:rsidR="00670A85" w:rsidRPr="00EF54B0">
        <w:tab/>
        <w:t xml:space="preserve">Мельник Г.С. </w:t>
      </w:r>
      <w:proofErr w:type="spellStart"/>
      <w:r w:rsidR="00670A85" w:rsidRPr="00EF54B0">
        <w:t>Общение</w:t>
      </w:r>
      <w:proofErr w:type="spellEnd"/>
      <w:r w:rsidR="00670A85" w:rsidRPr="00EF54B0">
        <w:t xml:space="preserve"> в </w:t>
      </w:r>
      <w:proofErr w:type="spellStart"/>
      <w:r w:rsidR="00670A85" w:rsidRPr="00EF54B0">
        <w:t>журналистике</w:t>
      </w:r>
      <w:proofErr w:type="spellEnd"/>
      <w:r w:rsidR="00670A85" w:rsidRPr="00EF54B0">
        <w:t xml:space="preserve">: </w:t>
      </w:r>
      <w:proofErr w:type="spellStart"/>
      <w:r w:rsidR="00670A85" w:rsidRPr="00EF54B0">
        <w:t>секреты</w:t>
      </w:r>
      <w:proofErr w:type="spellEnd"/>
      <w:r w:rsidR="00670A85" w:rsidRPr="00EF54B0">
        <w:t xml:space="preserve"> </w:t>
      </w:r>
      <w:proofErr w:type="spellStart"/>
      <w:r w:rsidR="00670A85" w:rsidRPr="00EF54B0">
        <w:t>мастерства</w:t>
      </w:r>
      <w:proofErr w:type="spellEnd"/>
      <w:r w:rsidR="00670A85" w:rsidRPr="00EF54B0">
        <w:t xml:space="preserve">. – </w:t>
      </w:r>
      <w:proofErr w:type="spellStart"/>
      <w:r w:rsidR="00670A85" w:rsidRPr="00EF54B0">
        <w:t>СПб</w:t>
      </w:r>
      <w:proofErr w:type="spellEnd"/>
      <w:r w:rsidR="00670A85" w:rsidRPr="00EF54B0">
        <w:t xml:space="preserve">.: </w:t>
      </w:r>
      <w:proofErr w:type="spellStart"/>
      <w:r w:rsidR="00670A85" w:rsidRPr="00EF54B0">
        <w:t>Питер</w:t>
      </w:r>
      <w:proofErr w:type="spellEnd"/>
      <w:r w:rsidR="00670A85" w:rsidRPr="00EF54B0">
        <w:t>, 2006.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22</w:t>
      </w:r>
      <w:r w:rsidR="00670A85" w:rsidRPr="00EF54B0">
        <w:t>.</w:t>
      </w:r>
      <w:r w:rsidR="00670A85" w:rsidRPr="00EF54B0">
        <w:tab/>
        <w:t xml:space="preserve">Михайлин І.Л. Основи журналістики: Підручник. 2-е вид., </w:t>
      </w:r>
      <w:proofErr w:type="spellStart"/>
      <w:r w:rsidR="00670A85" w:rsidRPr="00EF54B0">
        <w:t>доп</w:t>
      </w:r>
      <w:proofErr w:type="spellEnd"/>
      <w:r w:rsidR="00670A85" w:rsidRPr="00EF54B0">
        <w:t xml:space="preserve">. і </w:t>
      </w:r>
      <w:proofErr w:type="spellStart"/>
      <w:r w:rsidR="00670A85" w:rsidRPr="00EF54B0">
        <w:t>поліпш</w:t>
      </w:r>
      <w:proofErr w:type="spellEnd"/>
      <w:r w:rsidR="00670A85" w:rsidRPr="00EF54B0">
        <w:t>. – Харків: ХІВТ, 2000.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23</w:t>
      </w:r>
      <w:r w:rsidR="00670A85" w:rsidRPr="00EF54B0">
        <w:t>.</w:t>
      </w:r>
      <w:r w:rsidR="00670A85" w:rsidRPr="00EF54B0">
        <w:tab/>
        <w:t xml:space="preserve">Муратов С.А. </w:t>
      </w:r>
      <w:proofErr w:type="spellStart"/>
      <w:r w:rsidR="00670A85" w:rsidRPr="00EF54B0">
        <w:t>Пристрастная</w:t>
      </w:r>
      <w:proofErr w:type="spellEnd"/>
      <w:r w:rsidR="00670A85" w:rsidRPr="00EF54B0">
        <w:t xml:space="preserve"> камера: </w:t>
      </w:r>
      <w:proofErr w:type="spellStart"/>
      <w:r w:rsidR="00670A85" w:rsidRPr="00EF54B0">
        <w:t>Учебное</w:t>
      </w:r>
      <w:proofErr w:type="spellEnd"/>
      <w:r w:rsidR="00670A85" w:rsidRPr="00EF54B0">
        <w:t xml:space="preserve"> </w:t>
      </w:r>
      <w:proofErr w:type="spellStart"/>
      <w:r w:rsidR="00670A85" w:rsidRPr="00EF54B0">
        <w:t>пособие</w:t>
      </w:r>
      <w:proofErr w:type="spellEnd"/>
      <w:r w:rsidR="00670A85" w:rsidRPr="00EF54B0">
        <w:t xml:space="preserve"> для </w:t>
      </w:r>
      <w:proofErr w:type="spellStart"/>
      <w:r w:rsidR="00670A85" w:rsidRPr="00EF54B0">
        <w:t>студентов</w:t>
      </w:r>
      <w:proofErr w:type="spellEnd"/>
      <w:r w:rsidR="00670A85" w:rsidRPr="00EF54B0">
        <w:t xml:space="preserve"> </w:t>
      </w:r>
      <w:proofErr w:type="spellStart"/>
      <w:r w:rsidR="00670A85" w:rsidRPr="00EF54B0">
        <w:t>вузов</w:t>
      </w:r>
      <w:proofErr w:type="spellEnd"/>
      <w:r w:rsidR="00670A85" w:rsidRPr="00EF54B0">
        <w:t xml:space="preserve">. 2-е </w:t>
      </w:r>
      <w:proofErr w:type="spellStart"/>
      <w:r w:rsidR="00670A85" w:rsidRPr="00EF54B0">
        <w:t>изд</w:t>
      </w:r>
      <w:proofErr w:type="spellEnd"/>
      <w:r w:rsidR="00670A85" w:rsidRPr="00EF54B0">
        <w:t xml:space="preserve">., </w:t>
      </w:r>
      <w:proofErr w:type="spellStart"/>
      <w:r w:rsidR="00670A85" w:rsidRPr="00EF54B0">
        <w:t>испр</w:t>
      </w:r>
      <w:proofErr w:type="spellEnd"/>
      <w:r w:rsidR="00670A85" w:rsidRPr="00EF54B0">
        <w:t xml:space="preserve">. и </w:t>
      </w:r>
      <w:proofErr w:type="spellStart"/>
      <w:r w:rsidR="00670A85" w:rsidRPr="00EF54B0">
        <w:t>доп</w:t>
      </w:r>
      <w:proofErr w:type="spellEnd"/>
      <w:r w:rsidR="00670A85" w:rsidRPr="00EF54B0">
        <w:t>. – М.: Аспект Пресс, 2004.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24</w:t>
      </w:r>
      <w:r w:rsidR="00670A85" w:rsidRPr="00EF54B0">
        <w:t>.</w:t>
      </w:r>
      <w:r w:rsidR="00670A85" w:rsidRPr="00EF54B0">
        <w:tab/>
        <w:t xml:space="preserve">Муратов С.А. </w:t>
      </w:r>
      <w:proofErr w:type="spellStart"/>
      <w:r w:rsidR="00670A85" w:rsidRPr="00EF54B0">
        <w:t>Телевизионное</w:t>
      </w:r>
      <w:proofErr w:type="spellEnd"/>
      <w:r w:rsidR="00670A85" w:rsidRPr="00EF54B0">
        <w:t xml:space="preserve"> </w:t>
      </w:r>
      <w:proofErr w:type="spellStart"/>
      <w:r w:rsidR="00670A85" w:rsidRPr="00EF54B0">
        <w:t>общение</w:t>
      </w:r>
      <w:proofErr w:type="spellEnd"/>
      <w:r w:rsidR="00670A85" w:rsidRPr="00EF54B0">
        <w:t xml:space="preserve"> в </w:t>
      </w:r>
      <w:proofErr w:type="spellStart"/>
      <w:r w:rsidR="00670A85" w:rsidRPr="00EF54B0">
        <w:t>кадре</w:t>
      </w:r>
      <w:proofErr w:type="spellEnd"/>
      <w:r w:rsidR="00670A85" w:rsidRPr="00EF54B0">
        <w:t xml:space="preserve"> и за кадром. – М.: Аспект Пресс, 2003.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25</w:t>
      </w:r>
      <w:r w:rsidR="00670A85" w:rsidRPr="00EF54B0">
        <w:t>.</w:t>
      </w:r>
      <w:r w:rsidR="00670A85" w:rsidRPr="00EF54B0">
        <w:tab/>
        <w:t xml:space="preserve">Орлова В.В. </w:t>
      </w:r>
      <w:proofErr w:type="spellStart"/>
      <w:r w:rsidR="00670A85" w:rsidRPr="00EF54B0">
        <w:t>Глобальные</w:t>
      </w:r>
      <w:proofErr w:type="spellEnd"/>
      <w:r w:rsidR="00670A85" w:rsidRPr="00EF54B0">
        <w:t xml:space="preserve"> </w:t>
      </w:r>
      <w:proofErr w:type="spellStart"/>
      <w:r w:rsidR="00670A85" w:rsidRPr="00EF54B0">
        <w:t>телесети</w:t>
      </w:r>
      <w:proofErr w:type="spellEnd"/>
      <w:r w:rsidR="00670A85" w:rsidRPr="00EF54B0">
        <w:t xml:space="preserve"> </w:t>
      </w:r>
      <w:proofErr w:type="spellStart"/>
      <w:r w:rsidR="00670A85" w:rsidRPr="00EF54B0">
        <w:t>новостей</w:t>
      </w:r>
      <w:proofErr w:type="spellEnd"/>
      <w:r w:rsidR="00670A85" w:rsidRPr="00EF54B0">
        <w:t xml:space="preserve"> на </w:t>
      </w:r>
      <w:proofErr w:type="spellStart"/>
      <w:r w:rsidR="00670A85" w:rsidRPr="00EF54B0">
        <w:t>информационном</w:t>
      </w:r>
      <w:proofErr w:type="spellEnd"/>
      <w:r w:rsidR="00670A85" w:rsidRPr="00EF54B0">
        <w:t xml:space="preserve"> </w:t>
      </w:r>
      <w:proofErr w:type="spellStart"/>
      <w:r w:rsidR="00670A85" w:rsidRPr="00EF54B0">
        <w:t>рынке</w:t>
      </w:r>
      <w:proofErr w:type="spellEnd"/>
      <w:r w:rsidR="00670A85" w:rsidRPr="00EF54B0">
        <w:t>. – М.: РИП-холдинг, 2003.</w:t>
      </w:r>
    </w:p>
    <w:p w:rsidR="00BE129F" w:rsidRPr="00EF54B0" w:rsidRDefault="00670A85" w:rsidP="0096011C">
      <w:pPr>
        <w:tabs>
          <w:tab w:val="num" w:pos="0"/>
        </w:tabs>
        <w:ind w:left="284"/>
      </w:pPr>
      <w:r w:rsidRPr="00EF54B0">
        <w:t>2</w:t>
      </w:r>
      <w:r w:rsidR="00A44F94" w:rsidRPr="00EF54B0">
        <w:t>6</w:t>
      </w:r>
      <w:r w:rsidRPr="00EF54B0">
        <w:t>.</w:t>
      </w:r>
      <w:r w:rsidRPr="00EF54B0">
        <w:tab/>
      </w:r>
      <w:proofErr w:type="spellStart"/>
      <w:r w:rsidRPr="00EF54B0">
        <w:t>Основы</w:t>
      </w:r>
      <w:proofErr w:type="spellEnd"/>
      <w:r w:rsidRPr="00EF54B0">
        <w:t xml:space="preserve"> </w:t>
      </w:r>
      <w:proofErr w:type="spellStart"/>
      <w:r w:rsidRPr="00EF54B0">
        <w:t>творческой</w:t>
      </w:r>
      <w:proofErr w:type="spellEnd"/>
      <w:r w:rsidRPr="00EF54B0">
        <w:t xml:space="preserve"> </w:t>
      </w:r>
      <w:proofErr w:type="spellStart"/>
      <w:r w:rsidRPr="00EF54B0">
        <w:t>деятельности</w:t>
      </w:r>
      <w:proofErr w:type="spellEnd"/>
      <w:r w:rsidRPr="00EF54B0">
        <w:t xml:space="preserve"> </w:t>
      </w:r>
      <w:proofErr w:type="spellStart"/>
      <w:r w:rsidRPr="00EF54B0">
        <w:t>журналиста</w:t>
      </w:r>
      <w:proofErr w:type="spellEnd"/>
      <w:r w:rsidRPr="00EF54B0">
        <w:t xml:space="preserve"> / </w:t>
      </w:r>
      <w:proofErr w:type="spellStart"/>
      <w:r w:rsidRPr="00EF54B0">
        <w:t>Под</w:t>
      </w:r>
      <w:proofErr w:type="spellEnd"/>
      <w:r w:rsidRPr="00EF54B0">
        <w:t xml:space="preserve"> ред. С.Г. </w:t>
      </w:r>
      <w:proofErr w:type="spellStart"/>
      <w:r w:rsidRPr="00EF54B0">
        <w:t>Корконосенко</w:t>
      </w:r>
      <w:proofErr w:type="spellEnd"/>
      <w:r w:rsidRPr="00EF54B0">
        <w:t xml:space="preserve">. – </w:t>
      </w:r>
      <w:proofErr w:type="spellStart"/>
      <w:r w:rsidRPr="00EF54B0">
        <w:t>СПб</w:t>
      </w:r>
      <w:proofErr w:type="spellEnd"/>
      <w:r w:rsidRPr="00EF54B0">
        <w:t xml:space="preserve">.: </w:t>
      </w:r>
      <w:proofErr w:type="spellStart"/>
      <w:r w:rsidRPr="00EF54B0">
        <w:t>Знание</w:t>
      </w:r>
      <w:proofErr w:type="spellEnd"/>
      <w:r w:rsidRPr="00EF54B0">
        <w:t>., 2000.</w:t>
      </w:r>
    </w:p>
    <w:p w:rsidR="00BE129F" w:rsidRPr="00EF54B0" w:rsidRDefault="00A44F94" w:rsidP="0096011C">
      <w:pPr>
        <w:tabs>
          <w:tab w:val="num" w:pos="0"/>
        </w:tabs>
        <w:ind w:left="284"/>
      </w:pPr>
      <w:r w:rsidRPr="00EF54B0">
        <w:t xml:space="preserve">27. </w:t>
      </w:r>
      <w:proofErr w:type="spellStart"/>
      <w:r w:rsidR="00BE129F" w:rsidRPr="00EF54B0">
        <w:t>Отт</w:t>
      </w:r>
      <w:proofErr w:type="spellEnd"/>
      <w:r w:rsidR="00BE129F" w:rsidRPr="00EF54B0">
        <w:t xml:space="preserve"> У. </w:t>
      </w:r>
      <w:proofErr w:type="spellStart"/>
      <w:r w:rsidR="00BE129F" w:rsidRPr="00EF54B0">
        <w:t>Вопрос</w:t>
      </w:r>
      <w:proofErr w:type="spellEnd"/>
      <w:r w:rsidR="00BE129F" w:rsidRPr="00EF54B0">
        <w:t xml:space="preserve"> + </w:t>
      </w:r>
      <w:proofErr w:type="spellStart"/>
      <w:r w:rsidR="00BE129F" w:rsidRPr="00EF54B0">
        <w:t>ответ</w:t>
      </w:r>
      <w:proofErr w:type="spellEnd"/>
      <w:r w:rsidR="00BE129F" w:rsidRPr="00EF54B0">
        <w:t xml:space="preserve"> = </w:t>
      </w:r>
      <w:proofErr w:type="spellStart"/>
      <w:r w:rsidR="00BE129F" w:rsidRPr="00EF54B0">
        <w:t>интервью</w:t>
      </w:r>
      <w:proofErr w:type="spellEnd"/>
      <w:r w:rsidR="00BE129F" w:rsidRPr="00EF54B0">
        <w:t>. М., 1991.</w:t>
      </w:r>
    </w:p>
    <w:p w:rsidR="00BE129F" w:rsidRPr="00EF54B0" w:rsidRDefault="00BE129F" w:rsidP="0096011C">
      <w:pPr>
        <w:tabs>
          <w:tab w:val="num" w:pos="0"/>
        </w:tabs>
        <w:ind w:left="284"/>
      </w:pPr>
      <w:r w:rsidRPr="00EF54B0">
        <w:t xml:space="preserve"> </w:t>
      </w:r>
      <w:proofErr w:type="spellStart"/>
      <w:r w:rsidRPr="00EF54B0">
        <w:t>Плешаков</w:t>
      </w:r>
      <w:proofErr w:type="spellEnd"/>
      <w:r w:rsidRPr="00EF54B0">
        <w:t xml:space="preserve"> Л.. </w:t>
      </w:r>
      <w:proofErr w:type="spellStart"/>
      <w:r w:rsidRPr="00EF54B0">
        <w:t>Интервью</w:t>
      </w:r>
      <w:proofErr w:type="spellEnd"/>
      <w:r w:rsidRPr="00EF54B0">
        <w:t xml:space="preserve">: </w:t>
      </w:r>
      <w:proofErr w:type="spellStart"/>
      <w:r w:rsidRPr="00EF54B0">
        <w:t>проход</w:t>
      </w:r>
      <w:proofErr w:type="spellEnd"/>
      <w:r w:rsidRPr="00EF54B0">
        <w:t xml:space="preserve"> по </w:t>
      </w:r>
      <w:proofErr w:type="spellStart"/>
      <w:r w:rsidRPr="00EF54B0">
        <w:t>минному</w:t>
      </w:r>
      <w:proofErr w:type="spellEnd"/>
      <w:r w:rsidRPr="00EF54B0">
        <w:t xml:space="preserve"> полю. // </w:t>
      </w:r>
      <w:proofErr w:type="spellStart"/>
      <w:r w:rsidRPr="00EF54B0">
        <w:t>Профессия</w:t>
      </w:r>
      <w:proofErr w:type="spellEnd"/>
      <w:r w:rsidRPr="00EF54B0">
        <w:t xml:space="preserve"> – </w:t>
      </w:r>
      <w:proofErr w:type="spellStart"/>
      <w:r w:rsidRPr="00EF54B0">
        <w:t>журналист</w:t>
      </w:r>
      <w:proofErr w:type="spellEnd"/>
      <w:r w:rsidRPr="00EF54B0">
        <w:t xml:space="preserve">. 2001 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t>2</w:t>
      </w:r>
      <w:r w:rsidR="00A44F94" w:rsidRPr="00EF54B0">
        <w:t>8</w:t>
      </w:r>
      <w:r w:rsidRPr="00EF54B0">
        <w:t>.</w:t>
      </w:r>
      <w:r w:rsidRPr="00EF54B0">
        <w:tab/>
      </w:r>
      <w:proofErr w:type="spellStart"/>
      <w:r w:rsidRPr="00EF54B0">
        <w:t>Розенталь</w:t>
      </w:r>
      <w:proofErr w:type="spellEnd"/>
      <w:r w:rsidRPr="00EF54B0">
        <w:t xml:space="preserve"> А. </w:t>
      </w:r>
      <w:proofErr w:type="spellStart"/>
      <w:r w:rsidRPr="00EF54B0">
        <w:t>Создание</w:t>
      </w:r>
      <w:proofErr w:type="spellEnd"/>
      <w:r w:rsidRPr="00EF54B0">
        <w:t xml:space="preserve"> </w:t>
      </w:r>
      <w:proofErr w:type="spellStart"/>
      <w:r w:rsidRPr="00EF54B0">
        <w:t>кино</w:t>
      </w:r>
      <w:proofErr w:type="spellEnd"/>
      <w:r w:rsidRPr="00EF54B0">
        <w:t xml:space="preserve"> и </w:t>
      </w:r>
      <w:proofErr w:type="spellStart"/>
      <w:r w:rsidRPr="00EF54B0">
        <w:t>видеофильмов</w:t>
      </w:r>
      <w:proofErr w:type="spellEnd"/>
      <w:r w:rsidRPr="00EF54B0">
        <w:t xml:space="preserve"> от А до Я. – М.: </w:t>
      </w:r>
      <w:proofErr w:type="spellStart"/>
      <w:r w:rsidRPr="00EF54B0">
        <w:t>Изд-во</w:t>
      </w:r>
      <w:proofErr w:type="spellEnd"/>
      <w:r w:rsidRPr="00EF54B0">
        <w:t xml:space="preserve"> ТРИУМФ, 2004.</w:t>
      </w:r>
    </w:p>
    <w:p w:rsidR="00670A85" w:rsidRPr="00EF54B0" w:rsidRDefault="00670A85" w:rsidP="0096011C">
      <w:pPr>
        <w:tabs>
          <w:tab w:val="num" w:pos="0"/>
        </w:tabs>
        <w:ind w:left="284"/>
      </w:pPr>
      <w:r w:rsidRPr="00EF54B0">
        <w:t>2</w:t>
      </w:r>
      <w:r w:rsidR="00A44F94" w:rsidRPr="00EF54B0">
        <w:t>9</w:t>
      </w:r>
      <w:r w:rsidRPr="00EF54B0">
        <w:t>.</w:t>
      </w:r>
      <w:r w:rsidRPr="00EF54B0">
        <w:tab/>
      </w:r>
      <w:proofErr w:type="spellStart"/>
      <w:r w:rsidRPr="00EF54B0">
        <w:t>Саруханов</w:t>
      </w:r>
      <w:proofErr w:type="spellEnd"/>
      <w:r w:rsidRPr="00EF54B0">
        <w:t xml:space="preserve"> В.А. Азбука </w:t>
      </w:r>
      <w:proofErr w:type="spellStart"/>
      <w:r w:rsidRPr="00EF54B0">
        <w:t>телевидения</w:t>
      </w:r>
      <w:proofErr w:type="spellEnd"/>
      <w:r w:rsidRPr="00EF54B0">
        <w:t>. – М.: Аспект Пресс, 2002. – 223 с.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30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Сыченко</w:t>
      </w:r>
      <w:proofErr w:type="spellEnd"/>
      <w:r w:rsidR="00670A85" w:rsidRPr="00EF54B0">
        <w:t xml:space="preserve"> В.В. </w:t>
      </w:r>
      <w:proofErr w:type="spellStart"/>
      <w:r w:rsidR="00670A85" w:rsidRPr="00EF54B0">
        <w:t>Интервью</w:t>
      </w:r>
      <w:proofErr w:type="spellEnd"/>
      <w:r w:rsidR="00670A85" w:rsidRPr="00EF54B0">
        <w:t xml:space="preserve"> «с </w:t>
      </w:r>
      <w:proofErr w:type="spellStart"/>
      <w:r w:rsidR="00670A85" w:rsidRPr="00EF54B0">
        <w:t>человеческим</w:t>
      </w:r>
      <w:proofErr w:type="spellEnd"/>
      <w:r w:rsidR="00670A85" w:rsidRPr="00EF54B0">
        <w:t xml:space="preserve"> </w:t>
      </w:r>
      <w:proofErr w:type="spellStart"/>
      <w:r w:rsidR="00670A85" w:rsidRPr="00EF54B0">
        <w:t>лицом</w:t>
      </w:r>
      <w:proofErr w:type="spellEnd"/>
      <w:r w:rsidR="00670A85" w:rsidRPr="00EF54B0">
        <w:t xml:space="preserve">». – Казань: </w:t>
      </w:r>
      <w:proofErr w:type="spellStart"/>
      <w:r w:rsidR="00670A85" w:rsidRPr="00EF54B0">
        <w:t>Изд-во</w:t>
      </w:r>
      <w:proofErr w:type="spellEnd"/>
      <w:r w:rsidR="00670A85" w:rsidRPr="00EF54B0">
        <w:t xml:space="preserve"> </w:t>
      </w:r>
      <w:proofErr w:type="spellStart"/>
      <w:r w:rsidR="00670A85" w:rsidRPr="00EF54B0">
        <w:t>Мастер</w:t>
      </w:r>
      <w:proofErr w:type="spellEnd"/>
      <w:r w:rsidR="00670A85" w:rsidRPr="00EF54B0">
        <w:t xml:space="preserve"> Лайн, 2002.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31</w:t>
      </w:r>
      <w:r w:rsidR="00670A85" w:rsidRPr="00EF54B0">
        <w:t>.</w:t>
      </w:r>
      <w:r w:rsidR="00670A85" w:rsidRPr="00EF54B0">
        <w:tab/>
        <w:t xml:space="preserve"> </w:t>
      </w:r>
      <w:proofErr w:type="spellStart"/>
      <w:r w:rsidR="00670A85" w:rsidRPr="00EF54B0">
        <w:t>Сыченко</w:t>
      </w:r>
      <w:proofErr w:type="spellEnd"/>
      <w:r w:rsidR="00670A85" w:rsidRPr="00EF54B0">
        <w:t xml:space="preserve"> В.В. </w:t>
      </w:r>
      <w:proofErr w:type="spellStart"/>
      <w:r w:rsidR="00670A85" w:rsidRPr="00EF54B0">
        <w:t>Интервью-портрет</w:t>
      </w:r>
      <w:proofErr w:type="spellEnd"/>
      <w:r w:rsidR="00670A85" w:rsidRPr="00EF54B0">
        <w:t xml:space="preserve"> в </w:t>
      </w:r>
      <w:proofErr w:type="spellStart"/>
      <w:r w:rsidR="00670A85" w:rsidRPr="00EF54B0">
        <w:t>системе</w:t>
      </w:r>
      <w:proofErr w:type="spellEnd"/>
      <w:r w:rsidR="00670A85" w:rsidRPr="00EF54B0">
        <w:t xml:space="preserve"> </w:t>
      </w:r>
      <w:proofErr w:type="spellStart"/>
      <w:r w:rsidR="00670A85" w:rsidRPr="00EF54B0">
        <w:t>современных</w:t>
      </w:r>
      <w:proofErr w:type="spellEnd"/>
      <w:r w:rsidR="00670A85" w:rsidRPr="00EF54B0">
        <w:t xml:space="preserve"> </w:t>
      </w:r>
      <w:proofErr w:type="spellStart"/>
      <w:r w:rsidR="00670A85" w:rsidRPr="00EF54B0">
        <w:t>публицистических</w:t>
      </w:r>
      <w:proofErr w:type="spellEnd"/>
      <w:r w:rsidR="00670A85" w:rsidRPr="00EF54B0">
        <w:t xml:space="preserve"> </w:t>
      </w:r>
      <w:proofErr w:type="spellStart"/>
      <w:r w:rsidR="00670A85" w:rsidRPr="00EF54B0">
        <w:t>жанров</w:t>
      </w:r>
      <w:proofErr w:type="spellEnd"/>
      <w:r w:rsidR="00670A85" w:rsidRPr="00EF54B0">
        <w:t xml:space="preserve"> // </w:t>
      </w:r>
      <w:proofErr w:type="spellStart"/>
      <w:r w:rsidR="00670A85" w:rsidRPr="00EF54B0">
        <w:t>Вестник</w:t>
      </w:r>
      <w:proofErr w:type="spellEnd"/>
      <w:r w:rsidR="00670A85" w:rsidRPr="00EF54B0">
        <w:t xml:space="preserve"> </w:t>
      </w:r>
      <w:proofErr w:type="spellStart"/>
      <w:r w:rsidR="00670A85" w:rsidRPr="00EF54B0">
        <w:t>Московского</w:t>
      </w:r>
      <w:proofErr w:type="spellEnd"/>
      <w:r w:rsidR="00670A85" w:rsidRPr="00EF54B0">
        <w:t xml:space="preserve"> </w:t>
      </w:r>
      <w:proofErr w:type="spellStart"/>
      <w:r w:rsidR="00670A85" w:rsidRPr="00EF54B0">
        <w:t>университета</w:t>
      </w:r>
      <w:proofErr w:type="spellEnd"/>
      <w:r w:rsidR="00670A85" w:rsidRPr="00EF54B0">
        <w:t xml:space="preserve">. – Сер. 10. </w:t>
      </w:r>
      <w:proofErr w:type="spellStart"/>
      <w:r w:rsidR="00670A85" w:rsidRPr="00EF54B0">
        <w:t>Журналистика</w:t>
      </w:r>
      <w:proofErr w:type="spellEnd"/>
      <w:r w:rsidR="00670A85" w:rsidRPr="00EF54B0">
        <w:t>. – 2005. – № 2.</w:t>
      </w:r>
    </w:p>
    <w:p w:rsidR="00670A85" w:rsidRPr="00EF54B0" w:rsidRDefault="00A44F94" w:rsidP="0096011C">
      <w:pPr>
        <w:tabs>
          <w:tab w:val="num" w:pos="0"/>
        </w:tabs>
        <w:ind w:left="284"/>
      </w:pPr>
      <w:r w:rsidRPr="00EF54B0">
        <w:t>32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Телевизионная</w:t>
      </w:r>
      <w:proofErr w:type="spellEnd"/>
      <w:r w:rsidR="00670A85" w:rsidRPr="00EF54B0">
        <w:t xml:space="preserve"> </w:t>
      </w:r>
      <w:proofErr w:type="spellStart"/>
      <w:r w:rsidR="00670A85" w:rsidRPr="00EF54B0">
        <w:t>журналистика</w:t>
      </w:r>
      <w:proofErr w:type="spellEnd"/>
      <w:r w:rsidR="00670A85" w:rsidRPr="00EF54B0">
        <w:t xml:space="preserve">: </w:t>
      </w:r>
      <w:proofErr w:type="spellStart"/>
      <w:r w:rsidR="00670A85" w:rsidRPr="00EF54B0">
        <w:t>Учебник</w:t>
      </w:r>
      <w:proofErr w:type="spellEnd"/>
      <w:r w:rsidR="00670A85" w:rsidRPr="00EF54B0">
        <w:t xml:space="preserve">. 3-е </w:t>
      </w:r>
      <w:proofErr w:type="spellStart"/>
      <w:r w:rsidR="00670A85" w:rsidRPr="00EF54B0">
        <w:t>изд</w:t>
      </w:r>
      <w:proofErr w:type="spellEnd"/>
      <w:r w:rsidR="00670A85" w:rsidRPr="00EF54B0">
        <w:t xml:space="preserve">., </w:t>
      </w:r>
      <w:proofErr w:type="spellStart"/>
      <w:r w:rsidR="00670A85" w:rsidRPr="00EF54B0">
        <w:t>перераб</w:t>
      </w:r>
      <w:proofErr w:type="spellEnd"/>
      <w:r w:rsidR="00670A85" w:rsidRPr="00EF54B0">
        <w:t xml:space="preserve">. и </w:t>
      </w:r>
      <w:proofErr w:type="spellStart"/>
      <w:r w:rsidR="00670A85" w:rsidRPr="00EF54B0">
        <w:t>доп</w:t>
      </w:r>
      <w:proofErr w:type="spellEnd"/>
      <w:r w:rsidR="00670A85" w:rsidRPr="00EF54B0">
        <w:t xml:space="preserve">. / </w:t>
      </w:r>
      <w:proofErr w:type="spellStart"/>
      <w:r w:rsidR="00670A85" w:rsidRPr="00EF54B0">
        <w:t>Редколлегия</w:t>
      </w:r>
      <w:proofErr w:type="spellEnd"/>
      <w:r w:rsidR="00670A85" w:rsidRPr="00EF54B0">
        <w:t xml:space="preserve">: Г.В. </w:t>
      </w:r>
      <w:proofErr w:type="spellStart"/>
      <w:r w:rsidR="00670A85" w:rsidRPr="00EF54B0">
        <w:t>Кузнецов</w:t>
      </w:r>
      <w:proofErr w:type="spellEnd"/>
      <w:r w:rsidR="00670A85" w:rsidRPr="00EF54B0">
        <w:t xml:space="preserve">, В.Л. </w:t>
      </w:r>
      <w:proofErr w:type="spellStart"/>
      <w:r w:rsidR="00670A85" w:rsidRPr="00EF54B0">
        <w:t>Цвик</w:t>
      </w:r>
      <w:proofErr w:type="spellEnd"/>
      <w:r w:rsidR="00670A85" w:rsidRPr="00EF54B0">
        <w:t xml:space="preserve">, А.Я. </w:t>
      </w:r>
      <w:proofErr w:type="spellStart"/>
      <w:r w:rsidR="00670A85" w:rsidRPr="00EF54B0">
        <w:t>Юровский</w:t>
      </w:r>
      <w:proofErr w:type="spellEnd"/>
      <w:r w:rsidR="00670A85" w:rsidRPr="00EF54B0">
        <w:t xml:space="preserve">. – М.: </w:t>
      </w:r>
      <w:proofErr w:type="spellStart"/>
      <w:r w:rsidR="00670A85" w:rsidRPr="00EF54B0">
        <w:t>МГУ</w:t>
      </w:r>
      <w:proofErr w:type="spellEnd"/>
      <w:r w:rsidR="00670A85" w:rsidRPr="00EF54B0">
        <w:t xml:space="preserve">, </w:t>
      </w:r>
      <w:proofErr w:type="spellStart"/>
      <w:r w:rsidR="00670A85" w:rsidRPr="00EF54B0">
        <w:t>Высшая</w:t>
      </w:r>
      <w:proofErr w:type="spellEnd"/>
      <w:r w:rsidR="00670A85" w:rsidRPr="00EF54B0">
        <w:t xml:space="preserve"> школа, 2002.</w:t>
      </w:r>
    </w:p>
    <w:p w:rsidR="00BE129F" w:rsidRPr="00EF54B0" w:rsidRDefault="00A44F94" w:rsidP="0096011C">
      <w:pPr>
        <w:tabs>
          <w:tab w:val="num" w:pos="0"/>
        </w:tabs>
        <w:ind w:left="284"/>
      </w:pPr>
      <w:r w:rsidRPr="00EF54B0">
        <w:t xml:space="preserve">33. </w:t>
      </w:r>
      <w:r w:rsidR="00BE129F" w:rsidRPr="00EF54B0">
        <w:t xml:space="preserve">Шостак М. И. Репортер: </w:t>
      </w:r>
      <w:proofErr w:type="spellStart"/>
      <w:r w:rsidR="00BE129F" w:rsidRPr="00EF54B0">
        <w:t>профессионализм</w:t>
      </w:r>
      <w:proofErr w:type="spellEnd"/>
      <w:r w:rsidR="00BE129F" w:rsidRPr="00EF54B0">
        <w:t xml:space="preserve"> и </w:t>
      </w:r>
      <w:proofErr w:type="spellStart"/>
      <w:r w:rsidR="00BE129F" w:rsidRPr="00EF54B0">
        <w:t>этика</w:t>
      </w:r>
      <w:proofErr w:type="spellEnd"/>
      <w:r w:rsidR="00BE129F" w:rsidRPr="00EF54B0">
        <w:t>. – Москва : РИП-холдинг, 2002 . – 164 с.</w:t>
      </w:r>
    </w:p>
    <w:p w:rsidR="008710EF" w:rsidRPr="00EF54B0" w:rsidRDefault="00A44F94" w:rsidP="0096011C">
      <w:pPr>
        <w:tabs>
          <w:tab w:val="num" w:pos="0"/>
        </w:tabs>
        <w:ind w:left="284"/>
      </w:pPr>
      <w:r w:rsidRPr="00EF54B0">
        <w:t xml:space="preserve">34. </w:t>
      </w:r>
      <w:proofErr w:type="spellStart"/>
      <w:r w:rsidR="008710EF" w:rsidRPr="00EF54B0">
        <w:t>Экман</w:t>
      </w:r>
      <w:proofErr w:type="spellEnd"/>
      <w:r w:rsidR="008710EF" w:rsidRPr="00EF54B0">
        <w:t xml:space="preserve"> П. </w:t>
      </w:r>
      <w:proofErr w:type="spellStart"/>
      <w:r w:rsidR="008710EF" w:rsidRPr="00EF54B0">
        <w:t>Психология</w:t>
      </w:r>
      <w:proofErr w:type="spellEnd"/>
      <w:r w:rsidR="008710EF" w:rsidRPr="00EF54B0">
        <w:t xml:space="preserve"> </w:t>
      </w:r>
      <w:proofErr w:type="spellStart"/>
      <w:r w:rsidR="0096011C" w:rsidRPr="00EF54B0">
        <w:t>лжи</w:t>
      </w:r>
      <w:proofErr w:type="spellEnd"/>
      <w:r w:rsidR="0096011C" w:rsidRPr="00EF54B0">
        <w:t xml:space="preserve">. Обмани </w:t>
      </w:r>
      <w:proofErr w:type="spellStart"/>
      <w:r w:rsidR="0096011C" w:rsidRPr="00EF54B0">
        <w:t>меня</w:t>
      </w:r>
      <w:proofErr w:type="spellEnd"/>
      <w:r w:rsidR="0096011C" w:rsidRPr="00EF54B0">
        <w:t xml:space="preserve">, </w:t>
      </w:r>
      <w:proofErr w:type="spellStart"/>
      <w:r w:rsidR="0096011C" w:rsidRPr="00EF54B0">
        <w:t>если</w:t>
      </w:r>
      <w:proofErr w:type="spellEnd"/>
      <w:r w:rsidR="0096011C" w:rsidRPr="00EF54B0">
        <w:t xml:space="preserve"> </w:t>
      </w:r>
      <w:proofErr w:type="spellStart"/>
      <w:r w:rsidR="0096011C" w:rsidRPr="00EF54B0">
        <w:t>сможешь</w:t>
      </w:r>
      <w:proofErr w:type="spellEnd"/>
      <w:r w:rsidR="008710EF" w:rsidRPr="00EF54B0">
        <w:t xml:space="preserve">. – СПб.; М.; Х.; </w:t>
      </w:r>
      <w:proofErr w:type="spellStart"/>
      <w:r w:rsidR="008710EF" w:rsidRPr="00EF54B0">
        <w:t>Минск</w:t>
      </w:r>
      <w:proofErr w:type="spellEnd"/>
      <w:r w:rsidR="008710EF" w:rsidRPr="00EF54B0">
        <w:t xml:space="preserve"> : </w:t>
      </w:r>
      <w:proofErr w:type="spellStart"/>
      <w:r w:rsidR="008710EF" w:rsidRPr="00EF54B0">
        <w:t>Питер</w:t>
      </w:r>
      <w:proofErr w:type="spellEnd"/>
      <w:r w:rsidR="008710EF" w:rsidRPr="00EF54B0">
        <w:t>, 2010 . – 302 с.</w:t>
      </w:r>
    </w:p>
    <w:p w:rsidR="00670A85" w:rsidRPr="00EF54B0" w:rsidRDefault="00670A85" w:rsidP="00670A85">
      <w:pPr>
        <w:ind w:firstLine="708"/>
        <w:jc w:val="center"/>
      </w:pPr>
    </w:p>
    <w:p w:rsidR="00670A85" w:rsidRPr="00EF54B0" w:rsidRDefault="00670A85" w:rsidP="00670A85">
      <w:pPr>
        <w:ind w:firstLine="708"/>
        <w:jc w:val="center"/>
      </w:pPr>
      <w:r w:rsidRPr="00EF54B0">
        <w:rPr>
          <w:b/>
          <w:bCs/>
          <w:spacing w:val="-6"/>
        </w:rPr>
        <w:t>Допоміжна література</w:t>
      </w:r>
      <w:r w:rsidRPr="00EF54B0">
        <w:t xml:space="preserve"> </w:t>
      </w:r>
    </w:p>
    <w:p w:rsidR="00670A85" w:rsidRPr="00EF54B0" w:rsidRDefault="00670A85" w:rsidP="00A44F94">
      <w:pPr>
        <w:ind w:left="426"/>
      </w:pPr>
      <w:r w:rsidRPr="00EF54B0">
        <w:t>1.</w:t>
      </w:r>
      <w:r w:rsidRPr="00EF54B0">
        <w:tab/>
      </w:r>
      <w:proofErr w:type="spellStart"/>
      <w:r w:rsidRPr="00EF54B0">
        <w:t>Аграновский</w:t>
      </w:r>
      <w:proofErr w:type="spellEnd"/>
      <w:r w:rsidRPr="00EF54B0">
        <w:t xml:space="preserve"> В.А. </w:t>
      </w:r>
      <w:proofErr w:type="spellStart"/>
      <w:r w:rsidRPr="00EF54B0">
        <w:t>Вторая</w:t>
      </w:r>
      <w:proofErr w:type="spellEnd"/>
      <w:r w:rsidRPr="00EF54B0">
        <w:t xml:space="preserve"> </w:t>
      </w:r>
      <w:proofErr w:type="spellStart"/>
      <w:r w:rsidRPr="00EF54B0">
        <w:t>древнейшая</w:t>
      </w:r>
      <w:proofErr w:type="spellEnd"/>
      <w:r w:rsidRPr="00EF54B0">
        <w:t xml:space="preserve">. </w:t>
      </w:r>
      <w:proofErr w:type="spellStart"/>
      <w:r w:rsidRPr="00EF54B0">
        <w:t>Беседы</w:t>
      </w:r>
      <w:proofErr w:type="spellEnd"/>
      <w:r w:rsidRPr="00EF54B0">
        <w:t xml:space="preserve"> о </w:t>
      </w:r>
      <w:proofErr w:type="spellStart"/>
      <w:r w:rsidRPr="00EF54B0">
        <w:t>журналистике</w:t>
      </w:r>
      <w:proofErr w:type="spellEnd"/>
      <w:r w:rsidRPr="00EF54B0">
        <w:t xml:space="preserve">. – М.: </w:t>
      </w:r>
      <w:proofErr w:type="spellStart"/>
      <w:r w:rsidRPr="00EF54B0">
        <w:t>Вагриус</w:t>
      </w:r>
      <w:proofErr w:type="spellEnd"/>
      <w:r w:rsidRPr="00EF54B0">
        <w:t>, 1999.</w:t>
      </w:r>
    </w:p>
    <w:p w:rsidR="00670A85" w:rsidRPr="00EF54B0" w:rsidRDefault="00670A85" w:rsidP="00A44F94">
      <w:pPr>
        <w:ind w:left="426"/>
      </w:pPr>
      <w:r w:rsidRPr="00EF54B0">
        <w:t>2.</w:t>
      </w:r>
      <w:r w:rsidRPr="00EF54B0">
        <w:tab/>
      </w:r>
      <w:proofErr w:type="spellStart"/>
      <w:r w:rsidRPr="00EF54B0">
        <w:t>Аграновский</w:t>
      </w:r>
      <w:proofErr w:type="spellEnd"/>
      <w:r w:rsidRPr="00EF54B0">
        <w:t xml:space="preserve"> В.А. Ради </w:t>
      </w:r>
      <w:proofErr w:type="spellStart"/>
      <w:r w:rsidRPr="00EF54B0">
        <w:t>единого</w:t>
      </w:r>
      <w:proofErr w:type="spellEnd"/>
      <w:r w:rsidRPr="00EF54B0">
        <w:t xml:space="preserve"> слова. – М.: </w:t>
      </w:r>
      <w:proofErr w:type="spellStart"/>
      <w:r w:rsidRPr="00EF54B0">
        <w:t>Высшая</w:t>
      </w:r>
      <w:proofErr w:type="spellEnd"/>
      <w:r w:rsidRPr="00EF54B0">
        <w:t xml:space="preserve"> школа, 1978.</w:t>
      </w:r>
    </w:p>
    <w:p w:rsidR="00670A85" w:rsidRPr="00EF54B0" w:rsidRDefault="00670A85" w:rsidP="00A44F94">
      <w:pPr>
        <w:ind w:left="426"/>
      </w:pPr>
      <w:r w:rsidRPr="00EF54B0">
        <w:t>3.</w:t>
      </w:r>
      <w:r w:rsidRPr="00EF54B0">
        <w:tab/>
        <w:t xml:space="preserve">Азарин В.Л. От </w:t>
      </w:r>
      <w:proofErr w:type="spellStart"/>
      <w:r w:rsidRPr="00EF54B0">
        <w:t>замысла</w:t>
      </w:r>
      <w:proofErr w:type="spellEnd"/>
      <w:r w:rsidRPr="00EF54B0">
        <w:t xml:space="preserve"> до </w:t>
      </w:r>
      <w:proofErr w:type="spellStart"/>
      <w:r w:rsidRPr="00EF54B0">
        <w:t>экрана</w:t>
      </w:r>
      <w:proofErr w:type="spellEnd"/>
      <w:r w:rsidRPr="00EF54B0">
        <w:t>. – М.: МНЭПУ, 1995.</w:t>
      </w:r>
    </w:p>
    <w:p w:rsidR="00670A85" w:rsidRPr="00EF54B0" w:rsidRDefault="00670A85" w:rsidP="00A44F94">
      <w:pPr>
        <w:ind w:left="426"/>
      </w:pPr>
      <w:r w:rsidRPr="00EF54B0">
        <w:t>4.</w:t>
      </w:r>
      <w:r w:rsidRPr="00EF54B0">
        <w:tab/>
      </w:r>
      <w:proofErr w:type="spellStart"/>
      <w:r w:rsidRPr="00EF54B0">
        <w:t>Багиров</w:t>
      </w:r>
      <w:proofErr w:type="spellEnd"/>
      <w:r w:rsidRPr="00EF54B0">
        <w:t xml:space="preserve"> Э.Г. </w:t>
      </w:r>
      <w:proofErr w:type="spellStart"/>
      <w:r w:rsidRPr="00EF54B0">
        <w:t>Очерки</w:t>
      </w:r>
      <w:proofErr w:type="spellEnd"/>
      <w:r w:rsidRPr="00EF54B0">
        <w:t xml:space="preserve"> </w:t>
      </w:r>
      <w:proofErr w:type="spellStart"/>
      <w:r w:rsidRPr="00EF54B0">
        <w:t>теории</w:t>
      </w:r>
      <w:proofErr w:type="spellEnd"/>
      <w:r w:rsidRPr="00EF54B0">
        <w:t xml:space="preserve"> </w:t>
      </w:r>
      <w:proofErr w:type="spellStart"/>
      <w:r w:rsidRPr="00EF54B0">
        <w:t>телевидения</w:t>
      </w:r>
      <w:proofErr w:type="spellEnd"/>
      <w:r w:rsidRPr="00EF54B0">
        <w:t xml:space="preserve">. – М.: </w:t>
      </w:r>
      <w:proofErr w:type="spellStart"/>
      <w:r w:rsidRPr="00EF54B0">
        <w:t>Искусство</w:t>
      </w:r>
      <w:proofErr w:type="spellEnd"/>
      <w:r w:rsidRPr="00EF54B0">
        <w:t>, 1978.</w:t>
      </w:r>
    </w:p>
    <w:p w:rsidR="00670A85" w:rsidRPr="00EF54B0" w:rsidRDefault="00670A85" w:rsidP="00A44F94">
      <w:pPr>
        <w:ind w:left="426"/>
      </w:pPr>
      <w:r w:rsidRPr="00EF54B0">
        <w:t>5.</w:t>
      </w:r>
      <w:r w:rsidRPr="00EF54B0">
        <w:tab/>
      </w:r>
      <w:proofErr w:type="spellStart"/>
      <w:r w:rsidRPr="00EF54B0">
        <w:t>Баранник</w:t>
      </w:r>
      <w:proofErr w:type="spellEnd"/>
      <w:r w:rsidRPr="00EF54B0">
        <w:t xml:space="preserve"> Д.Х. Мова радіо і телебачення. – К., 1979.</w:t>
      </w:r>
    </w:p>
    <w:p w:rsidR="00670A85" w:rsidRPr="00EF54B0" w:rsidRDefault="00670A85" w:rsidP="00A44F94">
      <w:pPr>
        <w:ind w:left="426"/>
      </w:pPr>
      <w:r w:rsidRPr="00EF54B0">
        <w:t>6.</w:t>
      </w:r>
      <w:r w:rsidRPr="00EF54B0">
        <w:tab/>
      </w:r>
      <w:proofErr w:type="spellStart"/>
      <w:r w:rsidRPr="00EF54B0">
        <w:t>Бахтин</w:t>
      </w:r>
      <w:proofErr w:type="spellEnd"/>
      <w:r w:rsidRPr="00EF54B0">
        <w:t xml:space="preserve"> М.М. </w:t>
      </w:r>
      <w:proofErr w:type="spellStart"/>
      <w:r w:rsidRPr="00EF54B0">
        <w:t>Эстетика</w:t>
      </w:r>
      <w:proofErr w:type="spellEnd"/>
      <w:r w:rsidRPr="00EF54B0">
        <w:t xml:space="preserve"> словесного </w:t>
      </w:r>
      <w:proofErr w:type="spellStart"/>
      <w:r w:rsidRPr="00EF54B0">
        <w:t>творчества</w:t>
      </w:r>
      <w:proofErr w:type="spellEnd"/>
      <w:r w:rsidRPr="00EF54B0">
        <w:t>. – М., 1986.</w:t>
      </w:r>
    </w:p>
    <w:p w:rsidR="00A44F94" w:rsidRPr="00EF54B0" w:rsidRDefault="00A44F94" w:rsidP="00A44F94">
      <w:pPr>
        <w:ind w:left="426"/>
      </w:pPr>
      <w:r w:rsidRPr="00EF54B0">
        <w:t>7. 1.</w:t>
      </w:r>
      <w:r w:rsidRPr="00EF54B0">
        <w:tab/>
      </w:r>
      <w:proofErr w:type="spellStart"/>
      <w:r w:rsidRPr="00EF54B0">
        <w:t>Биркенбиль</w:t>
      </w:r>
      <w:proofErr w:type="spellEnd"/>
      <w:r w:rsidRPr="00EF54B0">
        <w:t xml:space="preserve">, </w:t>
      </w:r>
      <w:proofErr w:type="spellStart"/>
      <w:r w:rsidRPr="00EF54B0">
        <w:t>Вера</w:t>
      </w:r>
      <w:proofErr w:type="spellEnd"/>
      <w:r w:rsidRPr="00EF54B0">
        <w:t xml:space="preserve"> Ф. </w:t>
      </w:r>
      <w:proofErr w:type="spellStart"/>
      <w:r w:rsidRPr="00EF54B0">
        <w:t>Коммуникационный</w:t>
      </w:r>
      <w:proofErr w:type="spellEnd"/>
      <w:r w:rsidRPr="00EF54B0">
        <w:t xml:space="preserve"> </w:t>
      </w:r>
      <w:proofErr w:type="spellStart"/>
      <w:r w:rsidRPr="00EF54B0">
        <w:t>тренинг</w:t>
      </w:r>
      <w:proofErr w:type="spellEnd"/>
      <w:r w:rsidRPr="00EF54B0">
        <w:t xml:space="preserve">: Наука </w:t>
      </w:r>
      <w:proofErr w:type="spellStart"/>
      <w:r w:rsidRPr="00EF54B0">
        <w:t>общения</w:t>
      </w:r>
      <w:proofErr w:type="spellEnd"/>
      <w:r w:rsidRPr="00EF54B0">
        <w:t xml:space="preserve"> для </w:t>
      </w:r>
      <w:proofErr w:type="spellStart"/>
      <w:r w:rsidRPr="00EF54B0">
        <w:t>всех</w:t>
      </w:r>
      <w:proofErr w:type="spellEnd"/>
      <w:r w:rsidRPr="00EF54B0">
        <w:t xml:space="preserve"> : пер. с </w:t>
      </w:r>
      <w:proofErr w:type="spellStart"/>
      <w:r w:rsidRPr="00EF54B0">
        <w:t>нем</w:t>
      </w:r>
      <w:proofErr w:type="spellEnd"/>
      <w:r w:rsidRPr="00EF54B0">
        <w:t xml:space="preserve">. / </w:t>
      </w:r>
      <w:proofErr w:type="spellStart"/>
      <w:r w:rsidRPr="00EF54B0">
        <w:t>Вера</w:t>
      </w:r>
      <w:proofErr w:type="spellEnd"/>
      <w:r w:rsidRPr="00EF54B0">
        <w:t xml:space="preserve"> Ф. </w:t>
      </w:r>
      <w:proofErr w:type="spellStart"/>
      <w:r w:rsidRPr="00EF54B0">
        <w:t>Биркенбиль</w:t>
      </w:r>
      <w:proofErr w:type="spellEnd"/>
      <w:r w:rsidRPr="00EF54B0">
        <w:t xml:space="preserve"> ; </w:t>
      </w:r>
      <w:proofErr w:type="spellStart"/>
      <w:r w:rsidRPr="00EF54B0">
        <w:t>Под</w:t>
      </w:r>
      <w:proofErr w:type="spellEnd"/>
      <w:r w:rsidRPr="00EF54B0">
        <w:t xml:space="preserve"> </w:t>
      </w:r>
      <w:proofErr w:type="spellStart"/>
      <w:r w:rsidRPr="00EF54B0">
        <w:t>общ.рук</w:t>
      </w:r>
      <w:proofErr w:type="spellEnd"/>
      <w:r w:rsidRPr="00EF54B0">
        <w:t xml:space="preserve">. Н. </w:t>
      </w:r>
      <w:proofErr w:type="spellStart"/>
      <w:r w:rsidRPr="00EF54B0">
        <w:t>Чупеев</w:t>
      </w:r>
      <w:proofErr w:type="spellEnd"/>
      <w:r w:rsidRPr="00EF54B0">
        <w:t xml:space="preserve"> . – Москва : Гранд, : </w:t>
      </w:r>
      <w:proofErr w:type="spellStart"/>
      <w:r w:rsidRPr="00EF54B0">
        <w:t>Фаир-Пресс</w:t>
      </w:r>
      <w:proofErr w:type="spellEnd"/>
      <w:r w:rsidRPr="00EF54B0">
        <w:t>, 2002 . – 351 с.</w:t>
      </w:r>
    </w:p>
    <w:p w:rsidR="00670A85" w:rsidRPr="00EF54B0" w:rsidRDefault="00A44F94" w:rsidP="00A44F94">
      <w:pPr>
        <w:ind w:left="426"/>
      </w:pPr>
      <w:r w:rsidRPr="00EF54B0">
        <w:t>8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Богданов</w:t>
      </w:r>
      <w:proofErr w:type="spellEnd"/>
      <w:r w:rsidR="00670A85" w:rsidRPr="00EF54B0">
        <w:t xml:space="preserve"> Н.Г., </w:t>
      </w:r>
      <w:proofErr w:type="spellStart"/>
      <w:r w:rsidR="00670A85" w:rsidRPr="00EF54B0">
        <w:t>Вяземский</w:t>
      </w:r>
      <w:proofErr w:type="spellEnd"/>
      <w:r w:rsidR="00670A85" w:rsidRPr="00EF54B0">
        <w:t xml:space="preserve"> Б.А. </w:t>
      </w:r>
      <w:proofErr w:type="spellStart"/>
      <w:r w:rsidR="00670A85" w:rsidRPr="00EF54B0">
        <w:t>Справочник</w:t>
      </w:r>
      <w:proofErr w:type="spellEnd"/>
      <w:r w:rsidR="00670A85" w:rsidRPr="00EF54B0">
        <w:t xml:space="preserve"> </w:t>
      </w:r>
      <w:proofErr w:type="spellStart"/>
      <w:r w:rsidR="00670A85" w:rsidRPr="00EF54B0">
        <w:t>журналиста</w:t>
      </w:r>
      <w:proofErr w:type="spellEnd"/>
      <w:r w:rsidR="00670A85" w:rsidRPr="00EF54B0">
        <w:t xml:space="preserve">. Л., 1971. </w:t>
      </w:r>
    </w:p>
    <w:p w:rsidR="00670A85" w:rsidRPr="00EF54B0" w:rsidRDefault="00A44F94" w:rsidP="00A44F94">
      <w:pPr>
        <w:ind w:left="426"/>
      </w:pPr>
      <w:r w:rsidRPr="00EF54B0">
        <w:t>9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Богомолова</w:t>
      </w:r>
      <w:proofErr w:type="spellEnd"/>
      <w:r w:rsidR="00670A85" w:rsidRPr="00EF54B0">
        <w:t xml:space="preserve"> Н.Н. </w:t>
      </w:r>
      <w:proofErr w:type="spellStart"/>
      <w:r w:rsidR="00670A85" w:rsidRPr="00EF54B0">
        <w:t>Массовая</w:t>
      </w:r>
      <w:proofErr w:type="spellEnd"/>
      <w:r w:rsidR="00670A85" w:rsidRPr="00EF54B0">
        <w:t xml:space="preserve"> </w:t>
      </w:r>
      <w:proofErr w:type="spellStart"/>
      <w:r w:rsidR="00670A85" w:rsidRPr="00EF54B0">
        <w:t>коммуникация</w:t>
      </w:r>
      <w:proofErr w:type="spellEnd"/>
      <w:r w:rsidR="00670A85" w:rsidRPr="00EF54B0">
        <w:t xml:space="preserve"> и </w:t>
      </w:r>
      <w:proofErr w:type="spellStart"/>
      <w:r w:rsidR="00670A85" w:rsidRPr="00EF54B0">
        <w:t>общение</w:t>
      </w:r>
      <w:proofErr w:type="spellEnd"/>
      <w:r w:rsidR="00670A85" w:rsidRPr="00EF54B0">
        <w:t>. – М., 1988.</w:t>
      </w:r>
    </w:p>
    <w:p w:rsidR="00670A85" w:rsidRPr="00EF54B0" w:rsidRDefault="00A44F94" w:rsidP="00A44F94">
      <w:pPr>
        <w:ind w:left="426"/>
      </w:pPr>
      <w:r w:rsidRPr="00EF54B0">
        <w:t>10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Богомолова</w:t>
      </w:r>
      <w:proofErr w:type="spellEnd"/>
      <w:r w:rsidR="00670A85" w:rsidRPr="00EF54B0">
        <w:t xml:space="preserve"> Н.Н. </w:t>
      </w:r>
      <w:proofErr w:type="spellStart"/>
      <w:r w:rsidR="00670A85" w:rsidRPr="00EF54B0">
        <w:t>Социальная</w:t>
      </w:r>
      <w:proofErr w:type="spellEnd"/>
      <w:r w:rsidR="00670A85" w:rsidRPr="00EF54B0">
        <w:t xml:space="preserve"> </w:t>
      </w:r>
      <w:proofErr w:type="spellStart"/>
      <w:r w:rsidR="00670A85" w:rsidRPr="00EF54B0">
        <w:t>психология</w:t>
      </w:r>
      <w:proofErr w:type="spellEnd"/>
      <w:r w:rsidR="00670A85" w:rsidRPr="00EF54B0">
        <w:t xml:space="preserve"> </w:t>
      </w:r>
      <w:proofErr w:type="spellStart"/>
      <w:r w:rsidR="00670A85" w:rsidRPr="00EF54B0">
        <w:t>печати</w:t>
      </w:r>
      <w:proofErr w:type="spellEnd"/>
      <w:r w:rsidR="00670A85" w:rsidRPr="00EF54B0">
        <w:t xml:space="preserve">, </w:t>
      </w:r>
      <w:proofErr w:type="spellStart"/>
      <w:r w:rsidR="00670A85" w:rsidRPr="00EF54B0">
        <w:t>радио</w:t>
      </w:r>
      <w:proofErr w:type="spellEnd"/>
      <w:r w:rsidR="00670A85" w:rsidRPr="00EF54B0">
        <w:t xml:space="preserve"> и </w:t>
      </w:r>
      <w:proofErr w:type="spellStart"/>
      <w:r w:rsidR="00670A85" w:rsidRPr="00EF54B0">
        <w:t>телевидения</w:t>
      </w:r>
      <w:proofErr w:type="spellEnd"/>
      <w:r w:rsidR="00670A85" w:rsidRPr="00EF54B0">
        <w:t xml:space="preserve"> – М., 1983.</w:t>
      </w:r>
    </w:p>
    <w:p w:rsidR="00670A85" w:rsidRPr="00EF54B0" w:rsidRDefault="00670A85" w:rsidP="00A44F94">
      <w:pPr>
        <w:ind w:left="426"/>
      </w:pPr>
      <w:r w:rsidRPr="00EF54B0">
        <w:t>1</w:t>
      </w:r>
      <w:r w:rsidR="00A44F94" w:rsidRPr="00EF54B0">
        <w:t>1</w:t>
      </w:r>
      <w:r w:rsidRPr="00EF54B0">
        <w:t>.</w:t>
      </w:r>
      <w:r w:rsidRPr="00EF54B0">
        <w:tab/>
      </w:r>
      <w:proofErr w:type="spellStart"/>
      <w:r w:rsidRPr="00EF54B0">
        <w:t>Большаков</w:t>
      </w:r>
      <w:proofErr w:type="spellEnd"/>
      <w:r w:rsidRPr="00EF54B0">
        <w:t xml:space="preserve"> В.Ю. </w:t>
      </w:r>
      <w:proofErr w:type="spellStart"/>
      <w:r w:rsidRPr="00EF54B0">
        <w:t>Эволюционная</w:t>
      </w:r>
      <w:proofErr w:type="spellEnd"/>
      <w:r w:rsidRPr="00EF54B0">
        <w:t xml:space="preserve"> </w:t>
      </w:r>
      <w:proofErr w:type="spellStart"/>
      <w:r w:rsidRPr="00EF54B0">
        <w:t>теория</w:t>
      </w:r>
      <w:proofErr w:type="spellEnd"/>
      <w:r w:rsidRPr="00EF54B0">
        <w:t xml:space="preserve"> </w:t>
      </w:r>
      <w:proofErr w:type="spellStart"/>
      <w:r w:rsidRPr="00EF54B0">
        <w:t>поведения</w:t>
      </w:r>
      <w:proofErr w:type="spellEnd"/>
      <w:r w:rsidRPr="00EF54B0">
        <w:t xml:space="preserve">. – </w:t>
      </w:r>
      <w:proofErr w:type="spellStart"/>
      <w:r w:rsidRPr="00EF54B0">
        <w:t>СПб</w:t>
      </w:r>
      <w:proofErr w:type="spellEnd"/>
      <w:r w:rsidRPr="00EF54B0">
        <w:t xml:space="preserve">.: </w:t>
      </w:r>
      <w:proofErr w:type="spellStart"/>
      <w:r w:rsidRPr="00EF54B0">
        <w:t>Изд-во</w:t>
      </w:r>
      <w:proofErr w:type="spellEnd"/>
      <w:r w:rsidRPr="00EF54B0">
        <w:t xml:space="preserve"> </w:t>
      </w:r>
      <w:proofErr w:type="spellStart"/>
      <w:r w:rsidRPr="00EF54B0">
        <w:t>С.-Петербургского</w:t>
      </w:r>
      <w:proofErr w:type="spellEnd"/>
      <w:r w:rsidRPr="00EF54B0">
        <w:t xml:space="preserve"> </w:t>
      </w:r>
      <w:proofErr w:type="spellStart"/>
      <w:r w:rsidRPr="00EF54B0">
        <w:t>университета</w:t>
      </w:r>
      <w:proofErr w:type="spellEnd"/>
      <w:r w:rsidRPr="00EF54B0">
        <w:t>, 2001.</w:t>
      </w:r>
    </w:p>
    <w:p w:rsidR="008710EF" w:rsidRPr="00EF54B0" w:rsidRDefault="00670A85" w:rsidP="00A44F94">
      <w:pPr>
        <w:ind w:left="426"/>
      </w:pPr>
      <w:r w:rsidRPr="00EF54B0">
        <w:t>1</w:t>
      </w:r>
      <w:r w:rsidR="00A44F94" w:rsidRPr="00EF54B0">
        <w:t>2</w:t>
      </w:r>
      <w:r w:rsidRPr="00EF54B0">
        <w:t>.</w:t>
      </w:r>
      <w:r w:rsidRPr="00EF54B0">
        <w:tab/>
      </w:r>
      <w:proofErr w:type="spellStart"/>
      <w:r w:rsidRPr="00EF54B0">
        <w:t>Борецкий</w:t>
      </w:r>
      <w:proofErr w:type="spellEnd"/>
      <w:r w:rsidRPr="00EF54B0">
        <w:t xml:space="preserve"> Р.А. </w:t>
      </w:r>
      <w:proofErr w:type="spellStart"/>
      <w:r w:rsidRPr="00EF54B0">
        <w:t>Осторожно</w:t>
      </w:r>
      <w:proofErr w:type="spellEnd"/>
      <w:r w:rsidRPr="00EF54B0">
        <w:t xml:space="preserve">, </w:t>
      </w:r>
      <w:proofErr w:type="spellStart"/>
      <w:r w:rsidRPr="00EF54B0">
        <w:t>телевидение</w:t>
      </w:r>
      <w:proofErr w:type="spellEnd"/>
      <w:r w:rsidRPr="00EF54B0">
        <w:t>! – М.: ИКАР, 2002.</w:t>
      </w:r>
    </w:p>
    <w:p w:rsidR="00670A85" w:rsidRPr="00EF54B0" w:rsidRDefault="00670A85" w:rsidP="00A44F94">
      <w:pPr>
        <w:ind w:left="426"/>
      </w:pPr>
      <w:r w:rsidRPr="00EF54B0">
        <w:t>1</w:t>
      </w:r>
      <w:r w:rsidR="00A44F94" w:rsidRPr="00EF54B0">
        <w:t>3</w:t>
      </w:r>
      <w:r w:rsidRPr="00EF54B0">
        <w:t>.</w:t>
      </w:r>
      <w:r w:rsidRPr="00EF54B0">
        <w:tab/>
      </w:r>
      <w:proofErr w:type="spellStart"/>
      <w:r w:rsidRPr="00EF54B0">
        <w:t>Вакуров</w:t>
      </w:r>
      <w:proofErr w:type="spellEnd"/>
      <w:r w:rsidRPr="00EF54B0">
        <w:t xml:space="preserve"> В.Н., </w:t>
      </w:r>
      <w:proofErr w:type="spellStart"/>
      <w:r w:rsidRPr="00EF54B0">
        <w:t>Кохтев</w:t>
      </w:r>
      <w:proofErr w:type="spellEnd"/>
      <w:r w:rsidRPr="00EF54B0">
        <w:t xml:space="preserve"> Н.Н., </w:t>
      </w:r>
      <w:proofErr w:type="spellStart"/>
      <w:r w:rsidRPr="00EF54B0">
        <w:t>Солганик</w:t>
      </w:r>
      <w:proofErr w:type="spellEnd"/>
      <w:r w:rsidRPr="00EF54B0">
        <w:t xml:space="preserve"> Г.Я. </w:t>
      </w:r>
      <w:proofErr w:type="spellStart"/>
      <w:r w:rsidRPr="00EF54B0">
        <w:t>Стилистика</w:t>
      </w:r>
      <w:proofErr w:type="spellEnd"/>
      <w:r w:rsidRPr="00EF54B0">
        <w:t xml:space="preserve"> </w:t>
      </w:r>
      <w:proofErr w:type="spellStart"/>
      <w:r w:rsidRPr="00EF54B0">
        <w:t>газетных</w:t>
      </w:r>
      <w:proofErr w:type="spellEnd"/>
      <w:r w:rsidRPr="00EF54B0">
        <w:t xml:space="preserve"> </w:t>
      </w:r>
      <w:proofErr w:type="spellStart"/>
      <w:r w:rsidRPr="00EF54B0">
        <w:t>жанров</w:t>
      </w:r>
      <w:proofErr w:type="spellEnd"/>
      <w:r w:rsidRPr="00EF54B0">
        <w:t>. М., 1978.</w:t>
      </w:r>
    </w:p>
    <w:p w:rsidR="00670A85" w:rsidRPr="00EF54B0" w:rsidRDefault="00670A85" w:rsidP="00A44F94">
      <w:pPr>
        <w:ind w:left="426"/>
      </w:pPr>
      <w:r w:rsidRPr="00EF54B0">
        <w:t>1</w:t>
      </w:r>
      <w:r w:rsidR="00A44F94" w:rsidRPr="00EF54B0">
        <w:t>4</w:t>
      </w:r>
      <w:r w:rsidRPr="00EF54B0">
        <w:t>.</w:t>
      </w:r>
      <w:r w:rsidRPr="00EF54B0">
        <w:tab/>
      </w:r>
      <w:proofErr w:type="spellStart"/>
      <w:r w:rsidRPr="00EF54B0">
        <w:t>Вартанов</w:t>
      </w:r>
      <w:proofErr w:type="spellEnd"/>
      <w:r w:rsidRPr="00EF54B0">
        <w:t xml:space="preserve"> А. С. </w:t>
      </w:r>
      <w:proofErr w:type="spellStart"/>
      <w:r w:rsidRPr="00EF54B0">
        <w:t>Телевизионные</w:t>
      </w:r>
      <w:proofErr w:type="spellEnd"/>
      <w:r w:rsidRPr="00EF54B0">
        <w:t xml:space="preserve"> </w:t>
      </w:r>
      <w:proofErr w:type="spellStart"/>
      <w:r w:rsidRPr="00EF54B0">
        <w:t>зрелища</w:t>
      </w:r>
      <w:proofErr w:type="spellEnd"/>
      <w:r w:rsidRPr="00EF54B0">
        <w:t xml:space="preserve">. – М.: </w:t>
      </w:r>
      <w:proofErr w:type="spellStart"/>
      <w:r w:rsidRPr="00EF54B0">
        <w:t>Искусство</w:t>
      </w:r>
      <w:proofErr w:type="spellEnd"/>
      <w:r w:rsidRPr="00EF54B0">
        <w:t>, 1986.</w:t>
      </w:r>
    </w:p>
    <w:p w:rsidR="00670A85" w:rsidRPr="00EF54B0" w:rsidRDefault="00A44F94" w:rsidP="00A44F94">
      <w:pPr>
        <w:ind w:left="426"/>
      </w:pPr>
      <w:r w:rsidRPr="00EF54B0">
        <w:t>15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Васильева</w:t>
      </w:r>
      <w:proofErr w:type="spellEnd"/>
      <w:r w:rsidR="00670A85" w:rsidRPr="00EF54B0">
        <w:t xml:space="preserve"> И.И. </w:t>
      </w:r>
      <w:proofErr w:type="spellStart"/>
      <w:r w:rsidR="00670A85" w:rsidRPr="00EF54B0">
        <w:t>Психологические</w:t>
      </w:r>
      <w:proofErr w:type="spellEnd"/>
      <w:r w:rsidR="00670A85" w:rsidRPr="00EF54B0">
        <w:t xml:space="preserve"> </w:t>
      </w:r>
      <w:proofErr w:type="spellStart"/>
      <w:r w:rsidR="00670A85" w:rsidRPr="00EF54B0">
        <w:t>особенности</w:t>
      </w:r>
      <w:proofErr w:type="spellEnd"/>
      <w:r w:rsidR="00670A85" w:rsidRPr="00EF54B0">
        <w:t xml:space="preserve"> </w:t>
      </w:r>
      <w:proofErr w:type="spellStart"/>
      <w:r w:rsidR="00670A85" w:rsidRPr="00EF54B0">
        <w:t>диалога</w:t>
      </w:r>
      <w:proofErr w:type="spellEnd"/>
      <w:r w:rsidR="00670A85" w:rsidRPr="00EF54B0">
        <w:t>. – М., 1984.</w:t>
      </w:r>
    </w:p>
    <w:p w:rsidR="00670A85" w:rsidRPr="00EF54B0" w:rsidRDefault="00670A85" w:rsidP="00A44F94">
      <w:pPr>
        <w:ind w:left="426"/>
      </w:pPr>
      <w:r w:rsidRPr="00EF54B0">
        <w:t>1</w:t>
      </w:r>
      <w:r w:rsidR="00A44F94" w:rsidRPr="00EF54B0">
        <w:t>6</w:t>
      </w:r>
      <w:r w:rsidRPr="00EF54B0">
        <w:t>.</w:t>
      </w:r>
      <w:r w:rsidRPr="00EF54B0">
        <w:tab/>
      </w:r>
      <w:proofErr w:type="spellStart"/>
      <w:r w:rsidRPr="00EF54B0">
        <w:t>Вильчек</w:t>
      </w:r>
      <w:proofErr w:type="spellEnd"/>
      <w:r w:rsidRPr="00EF54B0">
        <w:t xml:space="preserve"> В. </w:t>
      </w:r>
      <w:proofErr w:type="spellStart"/>
      <w:r w:rsidRPr="00EF54B0">
        <w:t>Под</w:t>
      </w:r>
      <w:proofErr w:type="spellEnd"/>
      <w:r w:rsidRPr="00EF54B0">
        <w:t xml:space="preserve"> знаком ТВ. – М., 1987.</w:t>
      </w:r>
    </w:p>
    <w:p w:rsidR="00670A85" w:rsidRPr="00EF54B0" w:rsidRDefault="00670A85" w:rsidP="00A44F94">
      <w:pPr>
        <w:ind w:left="426"/>
      </w:pPr>
      <w:r w:rsidRPr="00EF54B0">
        <w:lastRenderedPageBreak/>
        <w:t>1</w:t>
      </w:r>
      <w:r w:rsidR="00A44F94" w:rsidRPr="00EF54B0">
        <w:t>7</w:t>
      </w:r>
      <w:r w:rsidRPr="00EF54B0">
        <w:t>.</w:t>
      </w:r>
      <w:r w:rsidRPr="00EF54B0">
        <w:tab/>
        <w:t xml:space="preserve">Винокур Т.В. </w:t>
      </w:r>
      <w:proofErr w:type="spellStart"/>
      <w:r w:rsidRPr="00EF54B0">
        <w:t>Говорящий</w:t>
      </w:r>
      <w:proofErr w:type="spellEnd"/>
      <w:r w:rsidRPr="00EF54B0">
        <w:t xml:space="preserve"> и </w:t>
      </w:r>
      <w:proofErr w:type="spellStart"/>
      <w:r w:rsidRPr="00EF54B0">
        <w:t>слушающий</w:t>
      </w:r>
      <w:proofErr w:type="spellEnd"/>
      <w:r w:rsidRPr="00EF54B0">
        <w:t xml:space="preserve">. </w:t>
      </w:r>
      <w:proofErr w:type="spellStart"/>
      <w:r w:rsidRPr="00EF54B0">
        <w:t>Варианты</w:t>
      </w:r>
      <w:proofErr w:type="spellEnd"/>
      <w:r w:rsidRPr="00EF54B0">
        <w:t xml:space="preserve"> </w:t>
      </w:r>
      <w:proofErr w:type="spellStart"/>
      <w:r w:rsidRPr="00EF54B0">
        <w:t>речевого</w:t>
      </w:r>
      <w:proofErr w:type="spellEnd"/>
      <w:r w:rsidRPr="00EF54B0">
        <w:t xml:space="preserve"> </w:t>
      </w:r>
      <w:proofErr w:type="spellStart"/>
      <w:r w:rsidRPr="00EF54B0">
        <w:t>поведения</w:t>
      </w:r>
      <w:proofErr w:type="spellEnd"/>
      <w:r w:rsidRPr="00EF54B0">
        <w:t>. – М.: Наука, 1993.</w:t>
      </w:r>
    </w:p>
    <w:p w:rsidR="00670A85" w:rsidRPr="00EF54B0" w:rsidRDefault="00670A85" w:rsidP="00A44F94">
      <w:pPr>
        <w:ind w:left="426"/>
      </w:pPr>
      <w:r w:rsidRPr="00EF54B0">
        <w:t>1</w:t>
      </w:r>
      <w:r w:rsidR="00A44F94" w:rsidRPr="00EF54B0">
        <w:t>8</w:t>
      </w:r>
      <w:r w:rsidRPr="00EF54B0">
        <w:t>.</w:t>
      </w:r>
      <w:r w:rsidRPr="00EF54B0">
        <w:tab/>
        <w:t>Вересень М. Табу. – К.: Джерела М, 2001. – 320 с.</w:t>
      </w:r>
    </w:p>
    <w:p w:rsidR="00670A85" w:rsidRPr="00EF54B0" w:rsidRDefault="00A44F94" w:rsidP="00A44F94">
      <w:pPr>
        <w:ind w:left="426"/>
      </w:pPr>
      <w:r w:rsidRPr="00EF54B0">
        <w:t>19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Ворошилов</w:t>
      </w:r>
      <w:proofErr w:type="spellEnd"/>
      <w:r w:rsidR="00670A85" w:rsidRPr="00EF54B0">
        <w:t xml:space="preserve"> В.В. </w:t>
      </w:r>
      <w:proofErr w:type="spellStart"/>
      <w:r w:rsidR="00670A85" w:rsidRPr="00EF54B0">
        <w:t>Журналистика</w:t>
      </w:r>
      <w:proofErr w:type="spellEnd"/>
      <w:r w:rsidR="00670A85" w:rsidRPr="00EF54B0">
        <w:t xml:space="preserve">. </w:t>
      </w:r>
      <w:proofErr w:type="spellStart"/>
      <w:r w:rsidR="00670A85" w:rsidRPr="00EF54B0">
        <w:t>Учебник</w:t>
      </w:r>
      <w:proofErr w:type="spellEnd"/>
      <w:r w:rsidR="00670A85" w:rsidRPr="00EF54B0">
        <w:t xml:space="preserve">. 4-е </w:t>
      </w:r>
      <w:proofErr w:type="spellStart"/>
      <w:r w:rsidR="00670A85" w:rsidRPr="00EF54B0">
        <w:t>издание</w:t>
      </w:r>
      <w:proofErr w:type="spellEnd"/>
      <w:r w:rsidR="00670A85" w:rsidRPr="00EF54B0">
        <w:t xml:space="preserve">. – </w:t>
      </w:r>
      <w:proofErr w:type="spellStart"/>
      <w:r w:rsidR="00670A85" w:rsidRPr="00EF54B0">
        <w:t>СПб</w:t>
      </w:r>
      <w:proofErr w:type="spellEnd"/>
      <w:r w:rsidR="00670A85" w:rsidRPr="00EF54B0">
        <w:t xml:space="preserve">.: </w:t>
      </w:r>
      <w:proofErr w:type="spellStart"/>
      <w:r w:rsidR="00670A85" w:rsidRPr="00EF54B0">
        <w:t>Изд-во</w:t>
      </w:r>
      <w:proofErr w:type="spellEnd"/>
      <w:r w:rsidR="00670A85" w:rsidRPr="00EF54B0">
        <w:t xml:space="preserve"> Михайлова В. А., 2002.</w:t>
      </w:r>
    </w:p>
    <w:p w:rsidR="00670A85" w:rsidRPr="00EF54B0" w:rsidRDefault="00A44F94" w:rsidP="00A44F94">
      <w:pPr>
        <w:ind w:left="426"/>
      </w:pPr>
      <w:r w:rsidRPr="00EF54B0">
        <w:t>20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Голанова</w:t>
      </w:r>
      <w:proofErr w:type="spellEnd"/>
      <w:r w:rsidR="00670A85" w:rsidRPr="00EF54B0">
        <w:t xml:space="preserve"> Е.И. </w:t>
      </w:r>
      <w:proofErr w:type="spellStart"/>
      <w:r w:rsidR="00670A85" w:rsidRPr="00EF54B0">
        <w:t>Публичный</w:t>
      </w:r>
      <w:proofErr w:type="spellEnd"/>
      <w:r w:rsidR="00670A85" w:rsidRPr="00EF54B0">
        <w:t xml:space="preserve"> </w:t>
      </w:r>
      <w:proofErr w:type="spellStart"/>
      <w:r w:rsidR="00670A85" w:rsidRPr="00EF54B0">
        <w:t>диалог</w:t>
      </w:r>
      <w:proofErr w:type="spellEnd"/>
      <w:r w:rsidR="00670A85" w:rsidRPr="00EF54B0">
        <w:t xml:space="preserve"> </w:t>
      </w:r>
      <w:proofErr w:type="spellStart"/>
      <w:r w:rsidR="00670A85" w:rsidRPr="00EF54B0">
        <w:t>вчера</w:t>
      </w:r>
      <w:proofErr w:type="spellEnd"/>
      <w:r w:rsidR="00670A85" w:rsidRPr="00EF54B0">
        <w:t xml:space="preserve"> и </w:t>
      </w:r>
      <w:proofErr w:type="spellStart"/>
      <w:r w:rsidR="00670A85" w:rsidRPr="00EF54B0">
        <w:t>сегодня</w:t>
      </w:r>
      <w:proofErr w:type="spellEnd"/>
      <w:r w:rsidR="00670A85" w:rsidRPr="00EF54B0">
        <w:t xml:space="preserve"> (</w:t>
      </w:r>
      <w:proofErr w:type="spellStart"/>
      <w:r w:rsidR="00670A85" w:rsidRPr="00EF54B0">
        <w:t>коммуникативно-речевая</w:t>
      </w:r>
      <w:proofErr w:type="spellEnd"/>
      <w:r w:rsidR="00670A85" w:rsidRPr="00EF54B0">
        <w:t xml:space="preserve"> </w:t>
      </w:r>
      <w:proofErr w:type="spellStart"/>
      <w:r w:rsidR="00670A85" w:rsidRPr="00EF54B0">
        <w:t>эволюция</w:t>
      </w:r>
      <w:proofErr w:type="spellEnd"/>
      <w:r w:rsidR="00670A85" w:rsidRPr="00EF54B0">
        <w:t xml:space="preserve"> </w:t>
      </w:r>
      <w:proofErr w:type="spellStart"/>
      <w:r w:rsidR="00670A85" w:rsidRPr="00EF54B0">
        <w:t>жанра</w:t>
      </w:r>
      <w:proofErr w:type="spellEnd"/>
      <w:r w:rsidR="00670A85" w:rsidRPr="00EF54B0">
        <w:t xml:space="preserve"> </w:t>
      </w:r>
      <w:proofErr w:type="spellStart"/>
      <w:r w:rsidR="00670A85" w:rsidRPr="00EF54B0">
        <w:t>интервью</w:t>
      </w:r>
      <w:proofErr w:type="spellEnd"/>
      <w:r w:rsidR="00670A85" w:rsidRPr="00EF54B0">
        <w:t xml:space="preserve">) // </w:t>
      </w:r>
      <w:proofErr w:type="spellStart"/>
      <w:r w:rsidR="00670A85" w:rsidRPr="00EF54B0">
        <w:t>Русский</w:t>
      </w:r>
      <w:proofErr w:type="spellEnd"/>
      <w:r w:rsidR="00670A85" w:rsidRPr="00EF54B0">
        <w:t xml:space="preserve"> </w:t>
      </w:r>
      <w:proofErr w:type="spellStart"/>
      <w:r w:rsidR="00670A85" w:rsidRPr="00EF54B0">
        <w:t>язык</w:t>
      </w:r>
      <w:proofErr w:type="spellEnd"/>
      <w:r w:rsidR="00670A85" w:rsidRPr="00EF54B0">
        <w:t xml:space="preserve"> </w:t>
      </w:r>
      <w:proofErr w:type="spellStart"/>
      <w:r w:rsidR="00670A85" w:rsidRPr="00EF54B0">
        <w:t>сегодня</w:t>
      </w:r>
      <w:proofErr w:type="spellEnd"/>
      <w:r w:rsidR="00670A85" w:rsidRPr="00EF54B0">
        <w:t>. М.,2000.</w:t>
      </w:r>
    </w:p>
    <w:p w:rsidR="00670A85" w:rsidRPr="00EF54B0" w:rsidRDefault="00A44F94" w:rsidP="00A44F94">
      <w:pPr>
        <w:ind w:left="426"/>
      </w:pPr>
      <w:r w:rsidRPr="00EF54B0">
        <w:t>21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Голдовская</w:t>
      </w:r>
      <w:proofErr w:type="spellEnd"/>
      <w:r w:rsidR="00670A85" w:rsidRPr="00EF54B0">
        <w:t xml:space="preserve"> М. </w:t>
      </w:r>
      <w:proofErr w:type="spellStart"/>
      <w:r w:rsidR="00670A85" w:rsidRPr="00EF54B0">
        <w:t>Человек</w:t>
      </w:r>
      <w:proofErr w:type="spellEnd"/>
      <w:r w:rsidR="00670A85" w:rsidRPr="00EF54B0">
        <w:t xml:space="preserve"> </w:t>
      </w:r>
      <w:proofErr w:type="spellStart"/>
      <w:r w:rsidR="00670A85" w:rsidRPr="00EF54B0">
        <w:t>крупным</w:t>
      </w:r>
      <w:proofErr w:type="spellEnd"/>
      <w:r w:rsidR="00670A85" w:rsidRPr="00EF54B0">
        <w:t xml:space="preserve"> планом. – М., 1981.</w:t>
      </w:r>
    </w:p>
    <w:p w:rsidR="00670A85" w:rsidRPr="00EF54B0" w:rsidRDefault="00670A85" w:rsidP="00A44F94">
      <w:pPr>
        <w:ind w:left="426"/>
      </w:pPr>
      <w:r w:rsidRPr="00EF54B0">
        <w:t>22.</w:t>
      </w:r>
      <w:r w:rsidRPr="00EF54B0">
        <w:tab/>
      </w:r>
      <w:proofErr w:type="spellStart"/>
      <w:r w:rsidRPr="00EF54B0">
        <w:t>Грабельников</w:t>
      </w:r>
      <w:proofErr w:type="spellEnd"/>
      <w:r w:rsidRPr="00EF54B0">
        <w:t xml:space="preserve"> А.А. </w:t>
      </w:r>
      <w:proofErr w:type="spellStart"/>
      <w:r w:rsidRPr="00EF54B0">
        <w:t>Работа</w:t>
      </w:r>
      <w:proofErr w:type="spellEnd"/>
      <w:r w:rsidRPr="00EF54B0">
        <w:t xml:space="preserve"> </w:t>
      </w:r>
      <w:proofErr w:type="spellStart"/>
      <w:r w:rsidRPr="00EF54B0">
        <w:t>журналиста</w:t>
      </w:r>
      <w:proofErr w:type="spellEnd"/>
      <w:r w:rsidRPr="00EF54B0">
        <w:t xml:space="preserve"> в </w:t>
      </w:r>
      <w:proofErr w:type="spellStart"/>
      <w:r w:rsidRPr="00EF54B0">
        <w:t>прессе</w:t>
      </w:r>
      <w:proofErr w:type="spellEnd"/>
      <w:r w:rsidRPr="00EF54B0">
        <w:t>. – М., 2001.</w:t>
      </w:r>
    </w:p>
    <w:p w:rsidR="008710EF" w:rsidRPr="00EF54B0" w:rsidRDefault="00A44F94" w:rsidP="00A44F94">
      <w:pPr>
        <w:ind w:left="426"/>
      </w:pPr>
      <w:r w:rsidRPr="00EF54B0">
        <w:t>23</w:t>
      </w:r>
      <w:r w:rsidR="008710EF" w:rsidRPr="00EF54B0">
        <w:t>.</w:t>
      </w:r>
      <w:r w:rsidR="008710EF" w:rsidRPr="00EF54B0">
        <w:tab/>
        <w:t>Гриценко О. М. Основи теорії міжнародної журналістики [Електронний ресурс] / О. М. Гриценко, В. І. Шкляр. – К. : Видавничо-поліграфічний центр «Київський університет», 2002. – 304 с.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4</w:t>
      </w:r>
      <w:r w:rsidRPr="00EF54B0">
        <w:t>.</w:t>
      </w:r>
      <w:r w:rsidRPr="00EF54B0">
        <w:tab/>
        <w:t>Гришина Н.В. Давайте договоримся. – СПб., 1993.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5</w:t>
      </w:r>
      <w:r w:rsidRPr="00EF54B0">
        <w:t>.</w:t>
      </w:r>
      <w:r w:rsidRPr="00EF54B0">
        <w:tab/>
      </w:r>
      <w:proofErr w:type="spellStart"/>
      <w:r w:rsidRPr="00EF54B0">
        <w:t>Дзялошинский</w:t>
      </w:r>
      <w:proofErr w:type="spellEnd"/>
      <w:r w:rsidRPr="00EF54B0">
        <w:t xml:space="preserve"> И.М. </w:t>
      </w:r>
      <w:proofErr w:type="spellStart"/>
      <w:r w:rsidRPr="00EF54B0">
        <w:t>Манипулятивные</w:t>
      </w:r>
      <w:proofErr w:type="spellEnd"/>
      <w:r w:rsidRPr="00EF54B0">
        <w:t xml:space="preserve"> </w:t>
      </w:r>
      <w:proofErr w:type="spellStart"/>
      <w:r w:rsidRPr="00EF54B0">
        <w:t>технологии</w:t>
      </w:r>
      <w:proofErr w:type="spellEnd"/>
      <w:r w:rsidRPr="00EF54B0">
        <w:t xml:space="preserve"> в </w:t>
      </w:r>
      <w:proofErr w:type="spellStart"/>
      <w:r w:rsidRPr="00EF54B0">
        <w:t>масс-медиа</w:t>
      </w:r>
      <w:proofErr w:type="spellEnd"/>
      <w:r w:rsidRPr="00EF54B0">
        <w:t xml:space="preserve"> // </w:t>
      </w:r>
      <w:proofErr w:type="spellStart"/>
      <w:r w:rsidRPr="00EF54B0">
        <w:t>Вестник</w:t>
      </w:r>
      <w:proofErr w:type="spellEnd"/>
      <w:r w:rsidRPr="00EF54B0">
        <w:t xml:space="preserve"> </w:t>
      </w:r>
      <w:proofErr w:type="spellStart"/>
      <w:r w:rsidRPr="00EF54B0">
        <w:t>Московского</w:t>
      </w:r>
      <w:proofErr w:type="spellEnd"/>
      <w:r w:rsidRPr="00EF54B0">
        <w:t xml:space="preserve"> </w:t>
      </w:r>
      <w:proofErr w:type="spellStart"/>
      <w:r w:rsidRPr="00EF54B0">
        <w:t>университета</w:t>
      </w:r>
      <w:proofErr w:type="spellEnd"/>
      <w:r w:rsidRPr="00EF54B0">
        <w:t xml:space="preserve">. – Сер. 10. </w:t>
      </w:r>
      <w:proofErr w:type="spellStart"/>
      <w:r w:rsidRPr="00EF54B0">
        <w:t>Журналистика</w:t>
      </w:r>
      <w:proofErr w:type="spellEnd"/>
      <w:r w:rsidRPr="00EF54B0">
        <w:t>. – 2005. – № 2.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6</w:t>
      </w:r>
      <w:r w:rsidRPr="00EF54B0">
        <w:t>.</w:t>
      </w:r>
      <w:r w:rsidRPr="00EF54B0">
        <w:tab/>
      </w:r>
      <w:proofErr w:type="spellStart"/>
      <w:r w:rsidRPr="00EF54B0">
        <w:t>Дубровский</w:t>
      </w:r>
      <w:proofErr w:type="spellEnd"/>
      <w:r w:rsidRPr="00EF54B0">
        <w:t xml:space="preserve"> Э. </w:t>
      </w:r>
      <w:proofErr w:type="spellStart"/>
      <w:r w:rsidRPr="00EF54B0">
        <w:t>Остановись</w:t>
      </w:r>
      <w:proofErr w:type="spellEnd"/>
      <w:r w:rsidRPr="00EF54B0">
        <w:t xml:space="preserve">, </w:t>
      </w:r>
      <w:proofErr w:type="spellStart"/>
      <w:r w:rsidRPr="00EF54B0">
        <w:t>мгновенье</w:t>
      </w:r>
      <w:proofErr w:type="spellEnd"/>
      <w:r w:rsidRPr="00EF54B0">
        <w:t>! – М., 1982.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7</w:t>
      </w:r>
      <w:r w:rsidRPr="00EF54B0">
        <w:t>.</w:t>
      </w:r>
      <w:r w:rsidRPr="00EF54B0">
        <w:tab/>
      </w:r>
      <w:proofErr w:type="spellStart"/>
      <w:r w:rsidRPr="00EF54B0">
        <w:t>Егоров</w:t>
      </w:r>
      <w:proofErr w:type="spellEnd"/>
      <w:r w:rsidRPr="00EF54B0">
        <w:t xml:space="preserve"> В.В. </w:t>
      </w:r>
      <w:proofErr w:type="spellStart"/>
      <w:r w:rsidRPr="00EF54B0">
        <w:t>Телевидение</w:t>
      </w:r>
      <w:proofErr w:type="spellEnd"/>
      <w:r w:rsidRPr="00EF54B0">
        <w:t xml:space="preserve"> </w:t>
      </w:r>
      <w:proofErr w:type="spellStart"/>
      <w:r w:rsidRPr="00EF54B0">
        <w:t>между</w:t>
      </w:r>
      <w:proofErr w:type="spellEnd"/>
      <w:r w:rsidRPr="00EF54B0">
        <w:t xml:space="preserve"> </w:t>
      </w:r>
      <w:proofErr w:type="spellStart"/>
      <w:r w:rsidRPr="00EF54B0">
        <w:t>прошлым</w:t>
      </w:r>
      <w:proofErr w:type="spellEnd"/>
      <w:r w:rsidRPr="00EF54B0">
        <w:t xml:space="preserve"> и будущим. – М.: </w:t>
      </w:r>
      <w:proofErr w:type="spellStart"/>
      <w:r w:rsidRPr="00EF54B0">
        <w:t>Воскресенье</w:t>
      </w:r>
      <w:proofErr w:type="spellEnd"/>
      <w:r w:rsidRPr="00EF54B0">
        <w:t>, 1999.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8</w:t>
      </w:r>
      <w:r w:rsidRPr="00EF54B0">
        <w:t>.</w:t>
      </w:r>
      <w:r w:rsidRPr="00EF54B0">
        <w:tab/>
        <w:t xml:space="preserve">Ким М.Н. От </w:t>
      </w:r>
      <w:proofErr w:type="spellStart"/>
      <w:r w:rsidRPr="00EF54B0">
        <w:t>замысла</w:t>
      </w:r>
      <w:proofErr w:type="spellEnd"/>
      <w:r w:rsidRPr="00EF54B0">
        <w:t xml:space="preserve"> к </w:t>
      </w:r>
      <w:proofErr w:type="spellStart"/>
      <w:r w:rsidRPr="00EF54B0">
        <w:t>воплощению</w:t>
      </w:r>
      <w:proofErr w:type="spellEnd"/>
      <w:r w:rsidRPr="00EF54B0">
        <w:t xml:space="preserve">: </w:t>
      </w:r>
      <w:proofErr w:type="spellStart"/>
      <w:r w:rsidRPr="00EF54B0">
        <w:t>Технология</w:t>
      </w:r>
      <w:proofErr w:type="spellEnd"/>
      <w:r w:rsidRPr="00EF54B0">
        <w:t xml:space="preserve"> </w:t>
      </w:r>
      <w:proofErr w:type="spellStart"/>
      <w:r w:rsidRPr="00EF54B0">
        <w:t>подготовки</w:t>
      </w:r>
      <w:proofErr w:type="spellEnd"/>
      <w:r w:rsidRPr="00EF54B0">
        <w:t xml:space="preserve"> </w:t>
      </w:r>
      <w:proofErr w:type="spellStart"/>
      <w:r w:rsidRPr="00EF54B0">
        <w:t>журналистского</w:t>
      </w:r>
      <w:proofErr w:type="spellEnd"/>
      <w:r w:rsidRPr="00EF54B0">
        <w:t xml:space="preserve"> </w:t>
      </w:r>
      <w:proofErr w:type="spellStart"/>
      <w:r w:rsidRPr="00EF54B0">
        <w:t>произведения</w:t>
      </w:r>
      <w:proofErr w:type="spellEnd"/>
      <w:r w:rsidRPr="00EF54B0">
        <w:t>. – СПб, 1999.</w:t>
      </w:r>
    </w:p>
    <w:p w:rsidR="00670A85" w:rsidRPr="00EF54B0" w:rsidRDefault="00670A85" w:rsidP="00A44F94">
      <w:pPr>
        <w:ind w:left="426"/>
      </w:pPr>
      <w:r w:rsidRPr="00EF54B0">
        <w:t>2</w:t>
      </w:r>
      <w:r w:rsidR="00A44F94" w:rsidRPr="00EF54B0">
        <w:t>9</w:t>
      </w:r>
      <w:r w:rsidRPr="00EF54B0">
        <w:t>.</w:t>
      </w:r>
      <w:r w:rsidRPr="00EF54B0">
        <w:tab/>
      </w:r>
      <w:proofErr w:type="spellStart"/>
      <w:r w:rsidRPr="00EF54B0">
        <w:t>Копылова</w:t>
      </w:r>
      <w:proofErr w:type="spellEnd"/>
      <w:r w:rsidRPr="00EF54B0">
        <w:t xml:space="preserve"> Р.Д. Контакт. </w:t>
      </w:r>
      <w:proofErr w:type="spellStart"/>
      <w:r w:rsidRPr="00EF54B0">
        <w:t>Заметки</w:t>
      </w:r>
      <w:proofErr w:type="spellEnd"/>
      <w:r w:rsidRPr="00EF54B0">
        <w:t xml:space="preserve"> о </w:t>
      </w:r>
      <w:proofErr w:type="spellStart"/>
      <w:r w:rsidRPr="00EF54B0">
        <w:t>феномене</w:t>
      </w:r>
      <w:proofErr w:type="spellEnd"/>
      <w:r w:rsidRPr="00EF54B0">
        <w:t xml:space="preserve"> </w:t>
      </w:r>
      <w:proofErr w:type="spellStart"/>
      <w:r w:rsidRPr="00EF54B0">
        <w:t>телевизионности</w:t>
      </w:r>
      <w:proofErr w:type="spellEnd"/>
      <w:r w:rsidRPr="00EF54B0">
        <w:t>. – М., 1974.</w:t>
      </w:r>
    </w:p>
    <w:p w:rsidR="00670A85" w:rsidRPr="00EF54B0" w:rsidRDefault="00A44F94" w:rsidP="00A44F94">
      <w:pPr>
        <w:ind w:left="426"/>
      </w:pPr>
      <w:r w:rsidRPr="00EF54B0">
        <w:t>30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Копылова</w:t>
      </w:r>
      <w:proofErr w:type="spellEnd"/>
      <w:r w:rsidR="00670A85" w:rsidRPr="00EF54B0">
        <w:t xml:space="preserve"> Р.Д. </w:t>
      </w:r>
      <w:proofErr w:type="spellStart"/>
      <w:r w:rsidR="00670A85" w:rsidRPr="00EF54B0">
        <w:t>Что</w:t>
      </w:r>
      <w:proofErr w:type="spellEnd"/>
      <w:r w:rsidR="00670A85" w:rsidRPr="00EF54B0">
        <w:t xml:space="preserve"> </w:t>
      </w:r>
      <w:proofErr w:type="spellStart"/>
      <w:r w:rsidR="00670A85" w:rsidRPr="00EF54B0">
        <w:t>такое</w:t>
      </w:r>
      <w:proofErr w:type="spellEnd"/>
      <w:r w:rsidR="00670A85" w:rsidRPr="00EF54B0">
        <w:t xml:space="preserve"> </w:t>
      </w:r>
      <w:proofErr w:type="spellStart"/>
      <w:r w:rsidR="00670A85" w:rsidRPr="00EF54B0">
        <w:t>телевизионный</w:t>
      </w:r>
      <w:proofErr w:type="spellEnd"/>
      <w:r w:rsidR="00670A85" w:rsidRPr="00EF54B0">
        <w:t xml:space="preserve"> </w:t>
      </w:r>
      <w:proofErr w:type="spellStart"/>
      <w:r w:rsidR="00670A85" w:rsidRPr="00EF54B0">
        <w:t>диалог</w:t>
      </w:r>
      <w:proofErr w:type="spellEnd"/>
      <w:r w:rsidR="00670A85" w:rsidRPr="00EF54B0">
        <w:t xml:space="preserve">? О </w:t>
      </w:r>
      <w:proofErr w:type="spellStart"/>
      <w:r w:rsidR="00670A85" w:rsidRPr="00EF54B0">
        <w:t>природе</w:t>
      </w:r>
      <w:proofErr w:type="spellEnd"/>
      <w:r w:rsidR="00670A85" w:rsidRPr="00EF54B0">
        <w:t xml:space="preserve"> </w:t>
      </w:r>
      <w:proofErr w:type="spellStart"/>
      <w:r w:rsidR="00670A85" w:rsidRPr="00EF54B0">
        <w:t>явления</w:t>
      </w:r>
      <w:proofErr w:type="spellEnd"/>
      <w:r w:rsidR="00670A85" w:rsidRPr="00EF54B0">
        <w:t xml:space="preserve"> и </w:t>
      </w:r>
      <w:proofErr w:type="spellStart"/>
      <w:r w:rsidR="00670A85" w:rsidRPr="00EF54B0">
        <w:t>границах</w:t>
      </w:r>
      <w:proofErr w:type="spellEnd"/>
      <w:r w:rsidR="00670A85" w:rsidRPr="00EF54B0">
        <w:t xml:space="preserve"> </w:t>
      </w:r>
      <w:proofErr w:type="spellStart"/>
      <w:r w:rsidR="00670A85" w:rsidRPr="00EF54B0">
        <w:t>понятия</w:t>
      </w:r>
      <w:proofErr w:type="spellEnd"/>
      <w:r w:rsidR="00670A85" w:rsidRPr="00EF54B0">
        <w:t xml:space="preserve"> // </w:t>
      </w:r>
      <w:proofErr w:type="spellStart"/>
      <w:r w:rsidR="00670A85" w:rsidRPr="00EF54B0">
        <w:t>Телевидение</w:t>
      </w:r>
      <w:proofErr w:type="spellEnd"/>
      <w:r w:rsidR="00670A85" w:rsidRPr="00EF54B0">
        <w:t xml:space="preserve"> </w:t>
      </w:r>
      <w:proofErr w:type="spellStart"/>
      <w:r w:rsidR="00670A85" w:rsidRPr="00EF54B0">
        <w:t>вчера</w:t>
      </w:r>
      <w:proofErr w:type="spellEnd"/>
      <w:r w:rsidR="00670A85" w:rsidRPr="00EF54B0">
        <w:t xml:space="preserve">, </w:t>
      </w:r>
      <w:proofErr w:type="spellStart"/>
      <w:r w:rsidR="00670A85" w:rsidRPr="00EF54B0">
        <w:t>сегодня</w:t>
      </w:r>
      <w:proofErr w:type="spellEnd"/>
      <w:r w:rsidR="00670A85" w:rsidRPr="00EF54B0">
        <w:t>, завтра. – М., 1984.</w:t>
      </w:r>
    </w:p>
    <w:p w:rsidR="00670A85" w:rsidRPr="00EF54B0" w:rsidRDefault="00A44F94" w:rsidP="00A44F94">
      <w:pPr>
        <w:ind w:left="426"/>
      </w:pPr>
      <w:r w:rsidRPr="00EF54B0">
        <w:t>31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Кудашов</w:t>
      </w:r>
      <w:proofErr w:type="spellEnd"/>
      <w:r w:rsidR="00670A85" w:rsidRPr="00EF54B0">
        <w:t xml:space="preserve"> В.І. Діалогічність як форма буття свідомості. – Красноярськ, 1998.</w:t>
      </w:r>
    </w:p>
    <w:p w:rsidR="00670A85" w:rsidRPr="00EF54B0" w:rsidRDefault="00670A85" w:rsidP="00A44F94">
      <w:pPr>
        <w:ind w:left="426"/>
      </w:pPr>
      <w:r w:rsidRPr="00EF54B0">
        <w:t>3</w:t>
      </w:r>
      <w:r w:rsidR="00A44F94" w:rsidRPr="00EF54B0">
        <w:t>2</w:t>
      </w:r>
      <w:r w:rsidRPr="00EF54B0">
        <w:t>.</w:t>
      </w:r>
      <w:r w:rsidRPr="00EF54B0">
        <w:tab/>
        <w:t xml:space="preserve">Кузин В.Н. </w:t>
      </w:r>
      <w:proofErr w:type="spellStart"/>
      <w:r w:rsidRPr="00EF54B0">
        <w:t>Психологическая</w:t>
      </w:r>
      <w:proofErr w:type="spellEnd"/>
      <w:r w:rsidRPr="00EF54B0">
        <w:t xml:space="preserve"> культура </w:t>
      </w:r>
      <w:proofErr w:type="spellStart"/>
      <w:r w:rsidRPr="00EF54B0">
        <w:t>журналиста</w:t>
      </w:r>
      <w:proofErr w:type="spellEnd"/>
      <w:r w:rsidRPr="00EF54B0">
        <w:t xml:space="preserve">. – </w:t>
      </w:r>
      <w:proofErr w:type="spellStart"/>
      <w:r w:rsidRPr="00EF54B0">
        <w:t>СПб</w:t>
      </w:r>
      <w:proofErr w:type="spellEnd"/>
      <w:r w:rsidRPr="00EF54B0">
        <w:t xml:space="preserve">.: </w:t>
      </w:r>
      <w:proofErr w:type="spellStart"/>
      <w:r w:rsidRPr="00EF54B0">
        <w:t>СПбГУ</w:t>
      </w:r>
      <w:proofErr w:type="spellEnd"/>
      <w:r w:rsidRPr="00EF54B0">
        <w:t>, 1997.</w:t>
      </w:r>
    </w:p>
    <w:p w:rsidR="00670A85" w:rsidRPr="00EF54B0" w:rsidRDefault="00670A85" w:rsidP="00A44F94">
      <w:pPr>
        <w:ind w:left="426"/>
      </w:pPr>
      <w:r w:rsidRPr="00EF54B0">
        <w:t>33.</w:t>
      </w:r>
      <w:r w:rsidRPr="00EF54B0">
        <w:tab/>
        <w:t xml:space="preserve">Кузнецов Г.В. Так </w:t>
      </w:r>
      <w:proofErr w:type="spellStart"/>
      <w:r w:rsidRPr="00EF54B0">
        <w:t>работают</w:t>
      </w:r>
      <w:proofErr w:type="spellEnd"/>
      <w:r w:rsidRPr="00EF54B0">
        <w:t xml:space="preserve"> </w:t>
      </w:r>
      <w:proofErr w:type="spellStart"/>
      <w:r w:rsidRPr="00EF54B0">
        <w:t>журналисты</w:t>
      </w:r>
      <w:proofErr w:type="spellEnd"/>
      <w:r w:rsidRPr="00EF54B0">
        <w:t xml:space="preserve"> ТВ. – М.: </w:t>
      </w:r>
      <w:proofErr w:type="spellStart"/>
      <w:r w:rsidRPr="00EF54B0">
        <w:t>Изд-во</w:t>
      </w:r>
      <w:proofErr w:type="spellEnd"/>
      <w:r w:rsidRPr="00EF54B0">
        <w:t xml:space="preserve"> </w:t>
      </w:r>
      <w:proofErr w:type="spellStart"/>
      <w:r w:rsidRPr="00EF54B0">
        <w:t>Моск</w:t>
      </w:r>
      <w:proofErr w:type="spellEnd"/>
      <w:r w:rsidRPr="00EF54B0">
        <w:t xml:space="preserve">. </w:t>
      </w:r>
      <w:proofErr w:type="spellStart"/>
      <w:r w:rsidRPr="00EF54B0">
        <w:t>ун-та</w:t>
      </w:r>
      <w:proofErr w:type="spellEnd"/>
      <w:r w:rsidRPr="00EF54B0">
        <w:t>, 2001.</w:t>
      </w:r>
    </w:p>
    <w:p w:rsidR="00670A85" w:rsidRPr="00EF54B0" w:rsidRDefault="00670A85" w:rsidP="00A44F94">
      <w:pPr>
        <w:ind w:left="426"/>
      </w:pPr>
      <w:r w:rsidRPr="00EF54B0">
        <w:t>34.</w:t>
      </w:r>
      <w:r w:rsidRPr="00EF54B0">
        <w:tab/>
        <w:t xml:space="preserve">Лазарева Э.А. </w:t>
      </w:r>
      <w:proofErr w:type="spellStart"/>
      <w:r w:rsidRPr="00EF54B0">
        <w:t>Системно-стилистические</w:t>
      </w:r>
      <w:proofErr w:type="spellEnd"/>
      <w:r w:rsidRPr="00EF54B0">
        <w:t xml:space="preserve"> характеристики </w:t>
      </w:r>
      <w:proofErr w:type="spellStart"/>
      <w:r w:rsidRPr="00EF54B0">
        <w:t>газеты</w:t>
      </w:r>
      <w:proofErr w:type="spellEnd"/>
      <w:r w:rsidRPr="00EF54B0">
        <w:t xml:space="preserve">. – </w:t>
      </w:r>
      <w:proofErr w:type="spellStart"/>
      <w:r w:rsidRPr="00EF54B0">
        <w:t>Екатеринбург</w:t>
      </w:r>
      <w:proofErr w:type="spellEnd"/>
      <w:r w:rsidRPr="00EF54B0">
        <w:t>, 1993.</w:t>
      </w:r>
    </w:p>
    <w:p w:rsidR="00670A85" w:rsidRPr="00EF54B0" w:rsidRDefault="00670A85" w:rsidP="00A44F94">
      <w:pPr>
        <w:ind w:left="426"/>
      </w:pPr>
      <w:r w:rsidRPr="00EF54B0">
        <w:t>35.</w:t>
      </w:r>
      <w:r w:rsidRPr="00EF54B0">
        <w:tab/>
      </w:r>
      <w:proofErr w:type="spellStart"/>
      <w:r w:rsidRPr="00EF54B0">
        <w:t>Лазутина</w:t>
      </w:r>
      <w:proofErr w:type="spellEnd"/>
      <w:r w:rsidRPr="00EF54B0">
        <w:t xml:space="preserve"> Г.В. </w:t>
      </w:r>
      <w:proofErr w:type="spellStart"/>
      <w:r w:rsidRPr="00EF54B0">
        <w:t>Основы</w:t>
      </w:r>
      <w:proofErr w:type="spellEnd"/>
      <w:r w:rsidRPr="00EF54B0">
        <w:t xml:space="preserve"> </w:t>
      </w:r>
      <w:proofErr w:type="spellStart"/>
      <w:r w:rsidRPr="00EF54B0">
        <w:t>творческой</w:t>
      </w:r>
      <w:proofErr w:type="spellEnd"/>
      <w:r w:rsidRPr="00EF54B0">
        <w:t xml:space="preserve"> </w:t>
      </w:r>
      <w:proofErr w:type="spellStart"/>
      <w:r w:rsidRPr="00EF54B0">
        <w:t>деятельности</w:t>
      </w:r>
      <w:proofErr w:type="spellEnd"/>
      <w:r w:rsidRPr="00EF54B0">
        <w:t xml:space="preserve"> </w:t>
      </w:r>
      <w:proofErr w:type="spellStart"/>
      <w:r w:rsidRPr="00EF54B0">
        <w:t>журналиста</w:t>
      </w:r>
      <w:proofErr w:type="spellEnd"/>
      <w:r w:rsidRPr="00EF54B0">
        <w:t xml:space="preserve">: </w:t>
      </w:r>
      <w:proofErr w:type="spellStart"/>
      <w:r w:rsidRPr="00EF54B0">
        <w:t>Учебник</w:t>
      </w:r>
      <w:proofErr w:type="spellEnd"/>
      <w:r w:rsidRPr="00EF54B0">
        <w:t xml:space="preserve"> для </w:t>
      </w:r>
      <w:proofErr w:type="spellStart"/>
      <w:r w:rsidRPr="00EF54B0">
        <w:t>вузов</w:t>
      </w:r>
      <w:proofErr w:type="spellEnd"/>
      <w:r w:rsidRPr="00EF54B0">
        <w:t>. – М.: Аспект Пресс, 2000. – 240 с.</w:t>
      </w:r>
    </w:p>
    <w:p w:rsidR="00670A85" w:rsidRPr="00EF54B0" w:rsidRDefault="00670A85" w:rsidP="00A44F94">
      <w:pPr>
        <w:ind w:left="426"/>
      </w:pPr>
      <w:r w:rsidRPr="00EF54B0">
        <w:t>36.</w:t>
      </w:r>
      <w:r w:rsidRPr="00EF54B0">
        <w:tab/>
        <w:t xml:space="preserve">Леонтьев А.А. </w:t>
      </w:r>
      <w:proofErr w:type="spellStart"/>
      <w:r w:rsidRPr="00EF54B0">
        <w:t>Психология</w:t>
      </w:r>
      <w:proofErr w:type="spellEnd"/>
      <w:r w:rsidRPr="00EF54B0">
        <w:t xml:space="preserve"> </w:t>
      </w:r>
      <w:proofErr w:type="spellStart"/>
      <w:r w:rsidRPr="00EF54B0">
        <w:t>общения</w:t>
      </w:r>
      <w:proofErr w:type="spellEnd"/>
      <w:r w:rsidRPr="00EF54B0">
        <w:t>. – М., 1997.</w:t>
      </w:r>
    </w:p>
    <w:p w:rsidR="00670A85" w:rsidRPr="00EF54B0" w:rsidRDefault="00670A85" w:rsidP="00A44F94">
      <w:pPr>
        <w:ind w:left="426"/>
      </w:pPr>
      <w:r w:rsidRPr="00EF54B0">
        <w:t>37.</w:t>
      </w:r>
      <w:r w:rsidRPr="00EF54B0">
        <w:tab/>
      </w:r>
      <w:proofErr w:type="spellStart"/>
      <w:r w:rsidRPr="00EF54B0">
        <w:t>Мартыненко</w:t>
      </w:r>
      <w:proofErr w:type="spellEnd"/>
      <w:r w:rsidRPr="00EF54B0">
        <w:t xml:space="preserve"> Ю. Я. </w:t>
      </w:r>
      <w:proofErr w:type="spellStart"/>
      <w:r w:rsidRPr="00EF54B0">
        <w:t>Проблемы</w:t>
      </w:r>
      <w:proofErr w:type="spellEnd"/>
      <w:r w:rsidRPr="00EF54B0">
        <w:t xml:space="preserve"> </w:t>
      </w:r>
      <w:proofErr w:type="spellStart"/>
      <w:r w:rsidRPr="00EF54B0">
        <w:t>теории</w:t>
      </w:r>
      <w:proofErr w:type="spellEnd"/>
      <w:r w:rsidRPr="00EF54B0">
        <w:t xml:space="preserve"> документального </w:t>
      </w:r>
      <w:proofErr w:type="spellStart"/>
      <w:r w:rsidRPr="00EF54B0">
        <w:t>фильма</w:t>
      </w:r>
      <w:proofErr w:type="spellEnd"/>
      <w:r w:rsidRPr="00EF54B0">
        <w:t xml:space="preserve">. </w:t>
      </w:r>
      <w:proofErr w:type="spellStart"/>
      <w:r w:rsidRPr="00EF54B0">
        <w:t>Учеб</w:t>
      </w:r>
      <w:proofErr w:type="spellEnd"/>
      <w:r w:rsidRPr="00EF54B0">
        <w:t xml:space="preserve">. </w:t>
      </w:r>
      <w:proofErr w:type="spellStart"/>
      <w:r w:rsidRPr="00EF54B0">
        <w:t>пособие</w:t>
      </w:r>
      <w:proofErr w:type="spellEnd"/>
      <w:r w:rsidRPr="00EF54B0">
        <w:t xml:space="preserve">. / Ю. Я. </w:t>
      </w:r>
      <w:proofErr w:type="spellStart"/>
      <w:r w:rsidRPr="00EF54B0">
        <w:t>Мартыненко</w:t>
      </w:r>
      <w:proofErr w:type="spellEnd"/>
      <w:r w:rsidRPr="00EF54B0">
        <w:t xml:space="preserve">; </w:t>
      </w:r>
      <w:proofErr w:type="spellStart"/>
      <w:r w:rsidRPr="00EF54B0">
        <w:t>Всесоюз</w:t>
      </w:r>
      <w:proofErr w:type="spellEnd"/>
      <w:r w:rsidRPr="00EF54B0">
        <w:t xml:space="preserve">. </w:t>
      </w:r>
      <w:proofErr w:type="spellStart"/>
      <w:r w:rsidRPr="00EF54B0">
        <w:t>гос</w:t>
      </w:r>
      <w:proofErr w:type="spellEnd"/>
      <w:r w:rsidRPr="00EF54B0">
        <w:t xml:space="preserve">. </w:t>
      </w:r>
      <w:proofErr w:type="spellStart"/>
      <w:r w:rsidRPr="00EF54B0">
        <w:t>ин-т</w:t>
      </w:r>
      <w:proofErr w:type="spellEnd"/>
      <w:r w:rsidRPr="00EF54B0">
        <w:t xml:space="preserve"> </w:t>
      </w:r>
      <w:proofErr w:type="spellStart"/>
      <w:r w:rsidRPr="00EF54B0">
        <w:t>кинематографии</w:t>
      </w:r>
      <w:proofErr w:type="spellEnd"/>
      <w:r w:rsidRPr="00EF54B0">
        <w:t xml:space="preserve">, Кафедра </w:t>
      </w:r>
      <w:proofErr w:type="spellStart"/>
      <w:r w:rsidRPr="00EF54B0">
        <w:t>киноведения</w:t>
      </w:r>
      <w:proofErr w:type="spellEnd"/>
      <w:r w:rsidRPr="00EF54B0">
        <w:t>. –М.: [Б. и.], 1976 (</w:t>
      </w:r>
      <w:proofErr w:type="spellStart"/>
      <w:r w:rsidRPr="00EF54B0">
        <w:t>вып</w:t>
      </w:r>
      <w:proofErr w:type="spellEnd"/>
      <w:r w:rsidRPr="00EF54B0">
        <w:t xml:space="preserve">. </w:t>
      </w:r>
      <w:proofErr w:type="spellStart"/>
      <w:r w:rsidRPr="00EF54B0">
        <w:t>дан</w:t>
      </w:r>
      <w:proofErr w:type="spellEnd"/>
      <w:r w:rsidRPr="00EF54B0">
        <w:t>. 1977). – 77 с.</w:t>
      </w:r>
    </w:p>
    <w:p w:rsidR="008710EF" w:rsidRPr="00EF54B0" w:rsidRDefault="00A44F94" w:rsidP="00A44F94">
      <w:pPr>
        <w:ind w:left="426"/>
      </w:pPr>
      <w:r w:rsidRPr="00EF54B0">
        <w:t xml:space="preserve">38. </w:t>
      </w:r>
      <w:r w:rsidR="008710EF" w:rsidRPr="00EF54B0">
        <w:t xml:space="preserve">Публіцистика. Масова комунікація: медіа-енциклопедія / Ю. </w:t>
      </w:r>
      <w:proofErr w:type="spellStart"/>
      <w:r w:rsidR="008710EF" w:rsidRPr="00EF54B0">
        <w:t>Вільке</w:t>
      </w:r>
      <w:proofErr w:type="spellEnd"/>
      <w:r w:rsidR="008710EF" w:rsidRPr="00EF54B0">
        <w:t xml:space="preserve"> [та ін.] ; пер. з нім. К. </w:t>
      </w:r>
      <w:proofErr w:type="spellStart"/>
      <w:r w:rsidR="008710EF" w:rsidRPr="00EF54B0">
        <w:t>Макеєв</w:t>
      </w:r>
      <w:proofErr w:type="spellEnd"/>
      <w:r w:rsidR="008710EF" w:rsidRPr="00EF54B0">
        <w:t xml:space="preserve">, П. </w:t>
      </w:r>
      <w:proofErr w:type="spellStart"/>
      <w:r w:rsidR="008710EF" w:rsidRPr="00EF54B0">
        <w:t>Демешко</w:t>
      </w:r>
      <w:proofErr w:type="spellEnd"/>
      <w:r w:rsidR="008710EF" w:rsidRPr="00EF54B0">
        <w:t xml:space="preserve"> ; </w:t>
      </w:r>
      <w:proofErr w:type="spellStart"/>
      <w:r w:rsidR="008710EF" w:rsidRPr="00EF54B0">
        <w:t>заг</w:t>
      </w:r>
      <w:proofErr w:type="spellEnd"/>
      <w:r w:rsidR="008710EF" w:rsidRPr="00EF54B0">
        <w:t>. ред. В. Ф. Іванов. - К. : Академія Української Преси : Центр Вільної Преси, 2007. – 780 с.</w:t>
      </w:r>
    </w:p>
    <w:p w:rsidR="00670A85" w:rsidRPr="00EF54B0" w:rsidRDefault="00670A85" w:rsidP="00A44F94">
      <w:pPr>
        <w:ind w:left="426"/>
      </w:pPr>
      <w:r w:rsidRPr="00EF54B0">
        <w:t>3</w:t>
      </w:r>
      <w:r w:rsidR="00A44F94" w:rsidRPr="00EF54B0">
        <w:t>9</w:t>
      </w:r>
      <w:r w:rsidRPr="00EF54B0">
        <w:t>.</w:t>
      </w:r>
      <w:r w:rsidRPr="00EF54B0">
        <w:tab/>
      </w:r>
      <w:proofErr w:type="spellStart"/>
      <w:r w:rsidRPr="00EF54B0">
        <w:t>Саппак</w:t>
      </w:r>
      <w:proofErr w:type="spellEnd"/>
      <w:r w:rsidRPr="00EF54B0">
        <w:t xml:space="preserve"> В.С. </w:t>
      </w:r>
      <w:proofErr w:type="spellStart"/>
      <w:r w:rsidRPr="00EF54B0">
        <w:t>Телевидение</w:t>
      </w:r>
      <w:proofErr w:type="spellEnd"/>
      <w:r w:rsidRPr="00EF54B0">
        <w:t xml:space="preserve"> и </w:t>
      </w:r>
      <w:proofErr w:type="spellStart"/>
      <w:r w:rsidRPr="00EF54B0">
        <w:t>мы</w:t>
      </w:r>
      <w:proofErr w:type="spellEnd"/>
      <w:r w:rsidRPr="00EF54B0">
        <w:t xml:space="preserve">: </w:t>
      </w:r>
      <w:proofErr w:type="spellStart"/>
      <w:r w:rsidRPr="00EF54B0">
        <w:t>Четыре</w:t>
      </w:r>
      <w:proofErr w:type="spellEnd"/>
      <w:r w:rsidRPr="00EF54B0">
        <w:t xml:space="preserve"> </w:t>
      </w:r>
      <w:proofErr w:type="spellStart"/>
      <w:r w:rsidRPr="00EF54B0">
        <w:t>беседы</w:t>
      </w:r>
      <w:proofErr w:type="spellEnd"/>
      <w:r w:rsidRPr="00EF54B0">
        <w:t xml:space="preserve">. 3-е </w:t>
      </w:r>
      <w:proofErr w:type="spellStart"/>
      <w:r w:rsidRPr="00EF54B0">
        <w:t>изд</w:t>
      </w:r>
      <w:proofErr w:type="spellEnd"/>
      <w:r w:rsidRPr="00EF54B0">
        <w:t xml:space="preserve">. – М.: </w:t>
      </w:r>
      <w:proofErr w:type="spellStart"/>
      <w:r w:rsidRPr="00EF54B0">
        <w:t>Искусство</w:t>
      </w:r>
      <w:proofErr w:type="spellEnd"/>
      <w:r w:rsidRPr="00EF54B0">
        <w:t>, 1988.</w:t>
      </w:r>
    </w:p>
    <w:p w:rsidR="00670A85" w:rsidRPr="00EF54B0" w:rsidRDefault="00A44F94" w:rsidP="00A44F94">
      <w:pPr>
        <w:ind w:left="426"/>
      </w:pPr>
      <w:r w:rsidRPr="00EF54B0">
        <w:t>40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Стрельцов</w:t>
      </w:r>
      <w:proofErr w:type="spellEnd"/>
      <w:r w:rsidR="00670A85" w:rsidRPr="00EF54B0">
        <w:t xml:space="preserve"> Б.В. </w:t>
      </w:r>
      <w:proofErr w:type="spellStart"/>
      <w:r w:rsidR="00670A85" w:rsidRPr="00EF54B0">
        <w:t>Основы</w:t>
      </w:r>
      <w:proofErr w:type="spellEnd"/>
      <w:r w:rsidR="00670A85" w:rsidRPr="00EF54B0">
        <w:t xml:space="preserve"> </w:t>
      </w:r>
      <w:proofErr w:type="spellStart"/>
      <w:r w:rsidR="00670A85" w:rsidRPr="00EF54B0">
        <w:t>публицистики</w:t>
      </w:r>
      <w:proofErr w:type="spellEnd"/>
      <w:r w:rsidR="00670A85" w:rsidRPr="00EF54B0">
        <w:t xml:space="preserve">. </w:t>
      </w:r>
      <w:proofErr w:type="spellStart"/>
      <w:r w:rsidR="00670A85" w:rsidRPr="00EF54B0">
        <w:t>Жанры</w:t>
      </w:r>
      <w:proofErr w:type="spellEnd"/>
      <w:r w:rsidR="00670A85" w:rsidRPr="00EF54B0">
        <w:t xml:space="preserve">. – </w:t>
      </w:r>
      <w:proofErr w:type="spellStart"/>
      <w:r w:rsidR="00670A85" w:rsidRPr="00EF54B0">
        <w:t>Минск</w:t>
      </w:r>
      <w:proofErr w:type="spellEnd"/>
      <w:r w:rsidR="00670A85" w:rsidRPr="00EF54B0">
        <w:t>, 1990.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1</w:t>
      </w:r>
      <w:r w:rsidRPr="00EF54B0">
        <w:t>.</w:t>
      </w:r>
      <w:r w:rsidRPr="00EF54B0">
        <w:tab/>
      </w:r>
      <w:proofErr w:type="spellStart"/>
      <w:r w:rsidRPr="00EF54B0">
        <w:t>Фенетто</w:t>
      </w:r>
      <w:proofErr w:type="spellEnd"/>
      <w:r w:rsidRPr="00EF54B0">
        <w:t xml:space="preserve"> Э. </w:t>
      </w:r>
      <w:proofErr w:type="spellStart"/>
      <w:r w:rsidRPr="00EF54B0">
        <w:t>Интервью</w:t>
      </w:r>
      <w:proofErr w:type="spellEnd"/>
      <w:r w:rsidRPr="00EF54B0">
        <w:t xml:space="preserve"> и </w:t>
      </w:r>
      <w:proofErr w:type="spellStart"/>
      <w:r w:rsidRPr="00EF54B0">
        <w:t>опросник</w:t>
      </w:r>
      <w:proofErr w:type="spellEnd"/>
      <w:r w:rsidRPr="00EF54B0">
        <w:t xml:space="preserve">: </w:t>
      </w:r>
      <w:proofErr w:type="spellStart"/>
      <w:r w:rsidRPr="00EF54B0">
        <w:t>формы</w:t>
      </w:r>
      <w:proofErr w:type="spellEnd"/>
      <w:r w:rsidRPr="00EF54B0">
        <w:t xml:space="preserve">, </w:t>
      </w:r>
      <w:proofErr w:type="spellStart"/>
      <w:r w:rsidRPr="00EF54B0">
        <w:t>процедуры</w:t>
      </w:r>
      <w:proofErr w:type="spellEnd"/>
      <w:r w:rsidRPr="00EF54B0">
        <w:t xml:space="preserve">, </w:t>
      </w:r>
      <w:proofErr w:type="spellStart"/>
      <w:r w:rsidRPr="00EF54B0">
        <w:t>результаты</w:t>
      </w:r>
      <w:proofErr w:type="spellEnd"/>
      <w:r w:rsidRPr="00EF54B0">
        <w:t xml:space="preserve">. – </w:t>
      </w:r>
      <w:proofErr w:type="spellStart"/>
      <w:r w:rsidRPr="00EF54B0">
        <w:t>СПб</w:t>
      </w:r>
      <w:proofErr w:type="spellEnd"/>
      <w:r w:rsidRPr="00EF54B0">
        <w:t xml:space="preserve">.: </w:t>
      </w:r>
      <w:proofErr w:type="spellStart"/>
      <w:r w:rsidRPr="00EF54B0">
        <w:t>Изд-во</w:t>
      </w:r>
      <w:proofErr w:type="spellEnd"/>
      <w:r w:rsidRPr="00EF54B0">
        <w:t xml:space="preserve"> </w:t>
      </w:r>
      <w:proofErr w:type="spellStart"/>
      <w:r w:rsidRPr="00EF54B0">
        <w:t>Питер</w:t>
      </w:r>
      <w:proofErr w:type="spellEnd"/>
      <w:r w:rsidRPr="00EF54B0">
        <w:t>, 2004.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2</w:t>
      </w:r>
      <w:r w:rsidRPr="00EF54B0">
        <w:t>.</w:t>
      </w:r>
      <w:r w:rsidRPr="00EF54B0">
        <w:tab/>
      </w:r>
      <w:proofErr w:type="spellStart"/>
      <w:r w:rsidRPr="00EF54B0">
        <w:t>Фихтелиус</w:t>
      </w:r>
      <w:proofErr w:type="spellEnd"/>
      <w:r w:rsidRPr="00EF54B0">
        <w:t xml:space="preserve"> Э. Десять </w:t>
      </w:r>
      <w:proofErr w:type="spellStart"/>
      <w:r w:rsidRPr="00EF54B0">
        <w:t>заповедей</w:t>
      </w:r>
      <w:proofErr w:type="spellEnd"/>
      <w:r w:rsidRPr="00EF54B0">
        <w:t xml:space="preserve"> </w:t>
      </w:r>
      <w:proofErr w:type="spellStart"/>
      <w:r w:rsidRPr="00EF54B0">
        <w:t>журналиста</w:t>
      </w:r>
      <w:proofErr w:type="spellEnd"/>
      <w:r w:rsidRPr="00EF54B0">
        <w:t>. – Стокгольм, 1999.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3</w:t>
      </w:r>
      <w:r w:rsidRPr="00EF54B0">
        <w:t>.</w:t>
      </w:r>
      <w:r w:rsidRPr="00EF54B0">
        <w:tab/>
      </w:r>
      <w:proofErr w:type="spellStart"/>
      <w:r w:rsidRPr="00EF54B0">
        <w:t>Фрейлих</w:t>
      </w:r>
      <w:proofErr w:type="spellEnd"/>
      <w:r w:rsidRPr="00EF54B0">
        <w:t xml:space="preserve"> С.И. </w:t>
      </w:r>
      <w:proofErr w:type="spellStart"/>
      <w:r w:rsidRPr="00EF54B0">
        <w:t>Теория</w:t>
      </w:r>
      <w:proofErr w:type="spellEnd"/>
      <w:r w:rsidRPr="00EF54B0">
        <w:t xml:space="preserve"> </w:t>
      </w:r>
      <w:proofErr w:type="spellStart"/>
      <w:r w:rsidRPr="00EF54B0">
        <w:t>кино</w:t>
      </w:r>
      <w:proofErr w:type="spellEnd"/>
      <w:r w:rsidRPr="00EF54B0">
        <w:t xml:space="preserve">: от </w:t>
      </w:r>
      <w:proofErr w:type="spellStart"/>
      <w:r w:rsidRPr="00EF54B0">
        <w:t>Эйзенштейна</w:t>
      </w:r>
      <w:proofErr w:type="spellEnd"/>
      <w:r w:rsidRPr="00EF54B0">
        <w:t xml:space="preserve"> до </w:t>
      </w:r>
      <w:proofErr w:type="spellStart"/>
      <w:r w:rsidRPr="00EF54B0">
        <w:t>Тарковского</w:t>
      </w:r>
      <w:proofErr w:type="spellEnd"/>
      <w:r w:rsidRPr="00EF54B0">
        <w:t xml:space="preserve">. – 2-е </w:t>
      </w:r>
      <w:proofErr w:type="spellStart"/>
      <w:r w:rsidRPr="00EF54B0">
        <w:t>изд</w:t>
      </w:r>
      <w:proofErr w:type="spellEnd"/>
      <w:r w:rsidRPr="00EF54B0">
        <w:t xml:space="preserve">. – М.: </w:t>
      </w:r>
      <w:proofErr w:type="spellStart"/>
      <w:r w:rsidRPr="00EF54B0">
        <w:t>Академический</w:t>
      </w:r>
      <w:proofErr w:type="spellEnd"/>
      <w:r w:rsidRPr="00EF54B0">
        <w:t xml:space="preserve"> Проект, 2002.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4</w:t>
      </w:r>
      <w:r w:rsidRPr="00EF54B0">
        <w:t>.</w:t>
      </w:r>
      <w:r w:rsidRPr="00EF54B0">
        <w:tab/>
      </w:r>
      <w:proofErr w:type="spellStart"/>
      <w:r w:rsidRPr="00EF54B0">
        <w:t>Цвик</w:t>
      </w:r>
      <w:proofErr w:type="spellEnd"/>
      <w:r w:rsidRPr="00EF54B0">
        <w:t xml:space="preserve"> В.Л. </w:t>
      </w:r>
      <w:proofErr w:type="spellStart"/>
      <w:r w:rsidRPr="00EF54B0">
        <w:t>Телевизионная</w:t>
      </w:r>
      <w:proofErr w:type="spellEnd"/>
      <w:r w:rsidRPr="00EF54B0">
        <w:t xml:space="preserve"> </w:t>
      </w:r>
      <w:proofErr w:type="spellStart"/>
      <w:r w:rsidRPr="00EF54B0">
        <w:t>журналистика</w:t>
      </w:r>
      <w:proofErr w:type="spellEnd"/>
      <w:r w:rsidRPr="00EF54B0">
        <w:t xml:space="preserve">: </w:t>
      </w:r>
      <w:proofErr w:type="spellStart"/>
      <w:r w:rsidRPr="00EF54B0">
        <w:t>История</w:t>
      </w:r>
      <w:proofErr w:type="spellEnd"/>
      <w:r w:rsidRPr="00EF54B0">
        <w:t xml:space="preserve">, </w:t>
      </w:r>
      <w:proofErr w:type="spellStart"/>
      <w:r w:rsidRPr="00EF54B0">
        <w:t>теория</w:t>
      </w:r>
      <w:proofErr w:type="spellEnd"/>
      <w:r w:rsidRPr="00EF54B0">
        <w:t xml:space="preserve">, практика: </w:t>
      </w:r>
      <w:proofErr w:type="spellStart"/>
      <w:r w:rsidRPr="00EF54B0">
        <w:t>Учебное</w:t>
      </w:r>
      <w:proofErr w:type="spellEnd"/>
      <w:r w:rsidRPr="00EF54B0">
        <w:t xml:space="preserve"> </w:t>
      </w:r>
      <w:proofErr w:type="spellStart"/>
      <w:r w:rsidRPr="00EF54B0">
        <w:t>пособие</w:t>
      </w:r>
      <w:proofErr w:type="spellEnd"/>
      <w:r w:rsidRPr="00EF54B0">
        <w:t>. – М.: Аспект Пресс, 2004.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5</w:t>
      </w:r>
      <w:r w:rsidRPr="00EF54B0">
        <w:t>.</w:t>
      </w:r>
      <w:r w:rsidRPr="00EF54B0">
        <w:tab/>
      </w:r>
      <w:proofErr w:type="spellStart"/>
      <w:r w:rsidRPr="00EF54B0">
        <w:t>Чекалова</w:t>
      </w:r>
      <w:proofErr w:type="spellEnd"/>
      <w:r w:rsidRPr="00EF54B0">
        <w:t xml:space="preserve"> Е., </w:t>
      </w:r>
      <w:proofErr w:type="spellStart"/>
      <w:r w:rsidRPr="00EF54B0">
        <w:t>Парфенов</w:t>
      </w:r>
      <w:proofErr w:type="spellEnd"/>
      <w:r w:rsidRPr="00EF54B0">
        <w:t xml:space="preserve"> Л. Нам </w:t>
      </w:r>
      <w:proofErr w:type="spellStart"/>
      <w:r w:rsidRPr="00EF54B0">
        <w:t>возвращают</w:t>
      </w:r>
      <w:proofErr w:type="spellEnd"/>
      <w:r w:rsidRPr="00EF54B0">
        <w:t xml:space="preserve"> наш портрет. – М.: Аспект Пресс, 1990.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6</w:t>
      </w:r>
      <w:r w:rsidRPr="00EF54B0">
        <w:t>.</w:t>
      </w:r>
      <w:r w:rsidRPr="00EF54B0">
        <w:tab/>
      </w:r>
      <w:proofErr w:type="spellStart"/>
      <w:r w:rsidRPr="00EF54B0">
        <w:t>Ширман</w:t>
      </w:r>
      <w:proofErr w:type="spellEnd"/>
      <w:r w:rsidRPr="00EF54B0">
        <w:t xml:space="preserve"> Р. Телевізійна режисура. Майстер-клас. – К.: </w:t>
      </w:r>
      <w:proofErr w:type="spellStart"/>
      <w:r w:rsidRPr="00EF54B0">
        <w:t>Телерадіо-</w:t>
      </w:r>
      <w:proofErr w:type="spellEnd"/>
      <w:r w:rsidRPr="00EF54B0">
        <w:t xml:space="preserve"> кур'єр, 2004.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7</w:t>
      </w:r>
      <w:r w:rsidRPr="00EF54B0">
        <w:t>.</w:t>
      </w:r>
      <w:r w:rsidRPr="00EF54B0">
        <w:tab/>
      </w:r>
      <w:proofErr w:type="spellStart"/>
      <w:r w:rsidRPr="00EF54B0">
        <w:t>Шкоропов</w:t>
      </w:r>
      <w:proofErr w:type="spellEnd"/>
      <w:r w:rsidRPr="00EF54B0">
        <w:t xml:space="preserve"> Н. </w:t>
      </w:r>
      <w:proofErr w:type="spellStart"/>
      <w:r w:rsidRPr="00EF54B0">
        <w:t>Как</w:t>
      </w:r>
      <w:proofErr w:type="spellEnd"/>
      <w:r w:rsidRPr="00EF54B0">
        <w:t xml:space="preserve"> </w:t>
      </w:r>
      <w:proofErr w:type="spellStart"/>
      <w:r w:rsidRPr="00EF54B0">
        <w:t>психологически</w:t>
      </w:r>
      <w:proofErr w:type="spellEnd"/>
      <w:r w:rsidRPr="00EF54B0">
        <w:t xml:space="preserve"> правильно </w:t>
      </w:r>
      <w:proofErr w:type="spellStart"/>
      <w:r w:rsidRPr="00EF54B0">
        <w:t>брать</w:t>
      </w:r>
      <w:proofErr w:type="spellEnd"/>
      <w:r w:rsidRPr="00EF54B0">
        <w:t xml:space="preserve"> </w:t>
      </w:r>
      <w:proofErr w:type="spellStart"/>
      <w:r w:rsidRPr="00EF54B0">
        <w:t>интервью</w:t>
      </w:r>
      <w:proofErr w:type="spellEnd"/>
      <w:r w:rsidRPr="00EF54B0">
        <w:t xml:space="preserve">: </w:t>
      </w:r>
      <w:proofErr w:type="spellStart"/>
      <w:r w:rsidRPr="00EF54B0">
        <w:t>Методические</w:t>
      </w:r>
      <w:proofErr w:type="spellEnd"/>
      <w:r w:rsidRPr="00EF54B0">
        <w:t xml:space="preserve"> </w:t>
      </w:r>
      <w:proofErr w:type="spellStart"/>
      <w:r w:rsidRPr="00EF54B0">
        <w:t>рекомендации</w:t>
      </w:r>
      <w:proofErr w:type="spellEnd"/>
      <w:r w:rsidRPr="00EF54B0">
        <w:t>. – М., 1990.</w:t>
      </w:r>
    </w:p>
    <w:p w:rsidR="00670A85" w:rsidRPr="00EF54B0" w:rsidRDefault="00670A85" w:rsidP="00A44F94">
      <w:pPr>
        <w:ind w:left="426"/>
      </w:pPr>
      <w:r w:rsidRPr="00EF54B0">
        <w:t>4</w:t>
      </w:r>
      <w:r w:rsidR="00A44F94" w:rsidRPr="00EF54B0">
        <w:t>8</w:t>
      </w:r>
      <w:r w:rsidRPr="00EF54B0">
        <w:t>.</w:t>
      </w:r>
      <w:r w:rsidRPr="00EF54B0">
        <w:tab/>
        <w:t xml:space="preserve">Шостак М.И. </w:t>
      </w:r>
      <w:proofErr w:type="spellStart"/>
      <w:r w:rsidRPr="00EF54B0">
        <w:t>Журналист</w:t>
      </w:r>
      <w:proofErr w:type="spellEnd"/>
      <w:r w:rsidRPr="00EF54B0">
        <w:t xml:space="preserve"> и </w:t>
      </w:r>
      <w:proofErr w:type="spellStart"/>
      <w:r w:rsidRPr="00EF54B0">
        <w:t>его</w:t>
      </w:r>
      <w:proofErr w:type="spellEnd"/>
      <w:r w:rsidRPr="00EF54B0">
        <w:t xml:space="preserve"> </w:t>
      </w:r>
      <w:proofErr w:type="spellStart"/>
      <w:r w:rsidRPr="00EF54B0">
        <w:t>произведение</w:t>
      </w:r>
      <w:proofErr w:type="spellEnd"/>
      <w:r w:rsidRPr="00EF54B0">
        <w:t>. – М., 1998.</w:t>
      </w:r>
    </w:p>
    <w:p w:rsidR="00670A85" w:rsidRPr="00EF54B0" w:rsidRDefault="00A44F94" w:rsidP="00A44F94">
      <w:pPr>
        <w:ind w:left="426"/>
      </w:pPr>
      <w:r w:rsidRPr="00EF54B0">
        <w:t>49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Шумилина</w:t>
      </w:r>
      <w:proofErr w:type="spellEnd"/>
      <w:r w:rsidR="00670A85" w:rsidRPr="00EF54B0">
        <w:t xml:space="preserve"> Т.В. Не могли </w:t>
      </w:r>
      <w:proofErr w:type="spellStart"/>
      <w:r w:rsidR="00670A85" w:rsidRPr="00EF54B0">
        <w:t>бы</w:t>
      </w:r>
      <w:proofErr w:type="spellEnd"/>
      <w:r w:rsidR="00670A85" w:rsidRPr="00EF54B0">
        <w:t xml:space="preserve"> </w:t>
      </w:r>
      <w:proofErr w:type="spellStart"/>
      <w:r w:rsidR="00670A85" w:rsidRPr="00EF54B0">
        <w:t>вы</w:t>
      </w:r>
      <w:proofErr w:type="spellEnd"/>
      <w:r w:rsidR="00670A85" w:rsidRPr="00EF54B0">
        <w:t xml:space="preserve"> </w:t>
      </w:r>
      <w:proofErr w:type="spellStart"/>
      <w:r w:rsidR="00670A85" w:rsidRPr="00EF54B0">
        <w:t>рассказать</w:t>
      </w:r>
      <w:proofErr w:type="spellEnd"/>
      <w:r w:rsidR="00670A85" w:rsidRPr="00EF54B0">
        <w:t xml:space="preserve">. – М.: </w:t>
      </w:r>
      <w:proofErr w:type="spellStart"/>
      <w:r w:rsidR="00670A85" w:rsidRPr="00EF54B0">
        <w:t>Изд-во</w:t>
      </w:r>
      <w:proofErr w:type="spellEnd"/>
      <w:r w:rsidR="00670A85" w:rsidRPr="00EF54B0">
        <w:t xml:space="preserve"> </w:t>
      </w:r>
      <w:proofErr w:type="spellStart"/>
      <w:r w:rsidR="00670A85" w:rsidRPr="00EF54B0">
        <w:t>Москов</w:t>
      </w:r>
      <w:proofErr w:type="spellEnd"/>
      <w:r w:rsidR="00670A85" w:rsidRPr="00EF54B0">
        <w:t xml:space="preserve">. </w:t>
      </w:r>
      <w:proofErr w:type="spellStart"/>
      <w:r w:rsidR="00670A85" w:rsidRPr="00EF54B0">
        <w:t>ун-та</w:t>
      </w:r>
      <w:proofErr w:type="spellEnd"/>
      <w:r w:rsidR="00670A85" w:rsidRPr="00EF54B0">
        <w:t>, 1976.</w:t>
      </w:r>
    </w:p>
    <w:p w:rsidR="00670A85" w:rsidRPr="00EF54B0" w:rsidRDefault="00A44F94" w:rsidP="00A44F94">
      <w:pPr>
        <w:ind w:left="426"/>
      </w:pPr>
      <w:r w:rsidRPr="00EF54B0">
        <w:t>50</w:t>
      </w:r>
      <w:r w:rsidR="00670A85" w:rsidRPr="00EF54B0">
        <w:t>.</w:t>
      </w:r>
      <w:r w:rsidR="00670A85" w:rsidRPr="00EF54B0">
        <w:tab/>
      </w:r>
      <w:proofErr w:type="spellStart"/>
      <w:r w:rsidR="00670A85" w:rsidRPr="00EF54B0">
        <w:t>Юровский</w:t>
      </w:r>
      <w:proofErr w:type="spellEnd"/>
      <w:r w:rsidR="00670A85" w:rsidRPr="00EF54B0">
        <w:t xml:space="preserve"> А.Я. </w:t>
      </w:r>
      <w:proofErr w:type="spellStart"/>
      <w:r w:rsidR="00670A85" w:rsidRPr="00EF54B0">
        <w:t>Телевидение</w:t>
      </w:r>
      <w:proofErr w:type="spellEnd"/>
      <w:r w:rsidR="00670A85" w:rsidRPr="00EF54B0">
        <w:t xml:space="preserve"> – </w:t>
      </w:r>
      <w:proofErr w:type="spellStart"/>
      <w:r w:rsidR="00670A85" w:rsidRPr="00EF54B0">
        <w:t>поиски</w:t>
      </w:r>
      <w:proofErr w:type="spellEnd"/>
      <w:r w:rsidR="00670A85" w:rsidRPr="00EF54B0">
        <w:t xml:space="preserve"> и </w:t>
      </w:r>
      <w:proofErr w:type="spellStart"/>
      <w:r w:rsidR="00670A85" w:rsidRPr="00EF54B0">
        <w:t>решения</w:t>
      </w:r>
      <w:proofErr w:type="spellEnd"/>
      <w:r w:rsidR="00670A85" w:rsidRPr="00EF54B0">
        <w:t xml:space="preserve">. 2-е </w:t>
      </w:r>
      <w:proofErr w:type="spellStart"/>
      <w:r w:rsidR="00670A85" w:rsidRPr="00EF54B0">
        <w:t>изд</w:t>
      </w:r>
      <w:proofErr w:type="spellEnd"/>
      <w:r w:rsidR="00670A85" w:rsidRPr="00EF54B0">
        <w:t xml:space="preserve">., </w:t>
      </w:r>
      <w:proofErr w:type="spellStart"/>
      <w:r w:rsidR="00670A85" w:rsidRPr="00EF54B0">
        <w:t>доп</w:t>
      </w:r>
      <w:proofErr w:type="spellEnd"/>
      <w:r w:rsidR="00670A85" w:rsidRPr="00EF54B0">
        <w:t xml:space="preserve">. – М.: </w:t>
      </w:r>
      <w:proofErr w:type="spellStart"/>
      <w:r w:rsidR="00670A85" w:rsidRPr="00EF54B0">
        <w:t>Искусство</w:t>
      </w:r>
      <w:proofErr w:type="spellEnd"/>
      <w:r w:rsidR="00670A85" w:rsidRPr="00EF54B0">
        <w:t>, 1983.</w:t>
      </w:r>
    </w:p>
    <w:p w:rsidR="008710EF" w:rsidRPr="00EF54B0" w:rsidRDefault="00A44F94" w:rsidP="00A44F94">
      <w:pPr>
        <w:ind w:left="426"/>
      </w:pPr>
      <w:r w:rsidRPr="00EF54B0">
        <w:lastRenderedPageBreak/>
        <w:t>51</w:t>
      </w:r>
      <w:r w:rsidR="008710EF" w:rsidRPr="00EF54B0">
        <w:t>.</w:t>
      </w:r>
      <w:r w:rsidR="008710EF" w:rsidRPr="00EF54B0">
        <w:tab/>
      </w:r>
      <w:proofErr w:type="spellStart"/>
      <w:r w:rsidR="008710EF" w:rsidRPr="00EF54B0">
        <w:t>Bowman</w:t>
      </w:r>
      <w:proofErr w:type="spellEnd"/>
      <w:r w:rsidR="008710EF" w:rsidRPr="00EF54B0">
        <w:t xml:space="preserve"> S. </w:t>
      </w:r>
      <w:proofErr w:type="spellStart"/>
      <w:r w:rsidR="008710EF" w:rsidRPr="00EF54B0">
        <w:t>We</w:t>
      </w:r>
      <w:proofErr w:type="spellEnd"/>
      <w:r w:rsidR="008710EF" w:rsidRPr="00EF54B0">
        <w:t xml:space="preserve"> </w:t>
      </w:r>
      <w:proofErr w:type="spellStart"/>
      <w:r w:rsidR="008710EF" w:rsidRPr="00EF54B0">
        <w:t>Media</w:t>
      </w:r>
      <w:proofErr w:type="spellEnd"/>
      <w:r w:rsidR="008710EF" w:rsidRPr="00EF54B0">
        <w:t xml:space="preserve"> [Електронний ресурс] / S. </w:t>
      </w:r>
      <w:proofErr w:type="spellStart"/>
      <w:r w:rsidR="008710EF" w:rsidRPr="00EF54B0">
        <w:t>Bowman</w:t>
      </w:r>
      <w:proofErr w:type="spellEnd"/>
      <w:r w:rsidR="008710EF" w:rsidRPr="00EF54B0">
        <w:t xml:space="preserve">, C. </w:t>
      </w:r>
      <w:proofErr w:type="spellStart"/>
      <w:r w:rsidR="008710EF" w:rsidRPr="00EF54B0">
        <w:t>Willis</w:t>
      </w:r>
      <w:proofErr w:type="spellEnd"/>
      <w:r w:rsidR="008710EF" w:rsidRPr="00EF54B0">
        <w:t>. – 2013. – Режим доступу : ttp://www.hypergene.net/wemedia/download/we_media.pdf</w:t>
      </w:r>
    </w:p>
    <w:p w:rsidR="00670A85" w:rsidRPr="00EF54B0" w:rsidRDefault="00670A85" w:rsidP="00A44F94">
      <w:pPr>
        <w:ind w:left="426"/>
      </w:pPr>
    </w:p>
    <w:p w:rsidR="00670A85" w:rsidRPr="00EF54B0" w:rsidRDefault="00670A85" w:rsidP="00A44F94">
      <w:pPr>
        <w:ind w:left="426"/>
      </w:pPr>
    </w:p>
    <w:p w:rsidR="00670A85" w:rsidRPr="00EF54B0" w:rsidRDefault="00670A85" w:rsidP="00A44F94">
      <w:pPr>
        <w:shd w:val="clear" w:color="auto" w:fill="FFFFFF"/>
        <w:tabs>
          <w:tab w:val="left" w:pos="365"/>
        </w:tabs>
        <w:spacing w:before="14" w:line="226" w:lineRule="exact"/>
        <w:ind w:left="426"/>
        <w:jc w:val="center"/>
        <w:rPr>
          <w:b/>
          <w:bCs/>
        </w:rPr>
      </w:pPr>
      <w:r w:rsidRPr="00EF54B0">
        <w:tab/>
      </w:r>
      <w:r w:rsidRPr="00EF54B0">
        <w:rPr>
          <w:b/>
          <w:bCs/>
        </w:rPr>
        <w:t>10. Посилання на інформаційні ресурси в Інтернеті</w:t>
      </w:r>
    </w:p>
    <w:p w:rsidR="00670A85" w:rsidRPr="00EF54B0" w:rsidRDefault="00670A85" w:rsidP="00A44F94">
      <w:pPr>
        <w:ind w:left="426"/>
      </w:pPr>
      <w:r w:rsidRPr="00EF54B0">
        <w:t>https://telekritika.ua/</w:t>
      </w:r>
    </w:p>
    <w:p w:rsidR="00670A85" w:rsidRPr="00EF54B0" w:rsidRDefault="00670A85" w:rsidP="00A44F94">
      <w:pPr>
        <w:tabs>
          <w:tab w:val="left" w:pos="2085"/>
        </w:tabs>
        <w:ind w:left="426"/>
      </w:pPr>
    </w:p>
    <w:sectPr w:rsidR="00670A85" w:rsidRPr="00EF54B0" w:rsidSect="00CF31DB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yril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13B1CDD"/>
    <w:multiLevelType w:val="hybridMultilevel"/>
    <w:tmpl w:val="15FA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5B7A"/>
    <w:multiLevelType w:val="hybridMultilevel"/>
    <w:tmpl w:val="446A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41CD0"/>
    <w:multiLevelType w:val="multilevel"/>
    <w:tmpl w:val="E0A24FCC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3"/>
      <w:numFmt w:val="decimal"/>
      <w:isLgl/>
      <w:lvlText w:val="%1.%2"/>
      <w:lvlJc w:val="left"/>
      <w:pPr>
        <w:ind w:left="814" w:hanging="360"/>
      </w:pPr>
    </w:lvl>
    <w:lvl w:ilvl="2">
      <w:start w:val="1"/>
      <w:numFmt w:val="decimal"/>
      <w:isLgl/>
      <w:lvlText w:val="%1.%2.%3"/>
      <w:lvlJc w:val="left"/>
      <w:pPr>
        <w:ind w:left="1174" w:hanging="720"/>
      </w:pPr>
    </w:lvl>
    <w:lvl w:ilvl="3">
      <w:start w:val="1"/>
      <w:numFmt w:val="decimal"/>
      <w:isLgl/>
      <w:lvlText w:val="%1.%2.%3.%4"/>
      <w:lvlJc w:val="left"/>
      <w:pPr>
        <w:ind w:left="1174" w:hanging="720"/>
      </w:pPr>
    </w:lvl>
    <w:lvl w:ilvl="4">
      <w:start w:val="1"/>
      <w:numFmt w:val="decimal"/>
      <w:isLgl/>
      <w:lvlText w:val="%1.%2.%3.%4.%5"/>
      <w:lvlJc w:val="left"/>
      <w:pPr>
        <w:ind w:left="1534" w:hanging="1080"/>
      </w:pPr>
    </w:lvl>
    <w:lvl w:ilvl="5">
      <w:start w:val="1"/>
      <w:numFmt w:val="decimal"/>
      <w:isLgl/>
      <w:lvlText w:val="%1.%2.%3.%4.%5.%6"/>
      <w:lvlJc w:val="left"/>
      <w:pPr>
        <w:ind w:left="1534" w:hanging="1080"/>
      </w:pPr>
    </w:lvl>
    <w:lvl w:ilvl="6">
      <w:start w:val="1"/>
      <w:numFmt w:val="decimal"/>
      <w:isLgl/>
      <w:lvlText w:val="%1.%2.%3.%4.%5.%6.%7"/>
      <w:lvlJc w:val="left"/>
      <w:pPr>
        <w:ind w:left="1894" w:hanging="1440"/>
      </w:p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</w:lvl>
  </w:abstractNum>
  <w:abstractNum w:abstractNumId="4">
    <w:nsid w:val="354C5EC2"/>
    <w:multiLevelType w:val="hybridMultilevel"/>
    <w:tmpl w:val="0322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637EE"/>
    <w:multiLevelType w:val="hybridMultilevel"/>
    <w:tmpl w:val="E3A28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45E9"/>
    <w:multiLevelType w:val="multilevel"/>
    <w:tmpl w:val="68504FB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50" w:hanging="810"/>
      </w:pPr>
    </w:lvl>
    <w:lvl w:ilvl="2">
      <w:start w:val="1"/>
      <w:numFmt w:val="decimal"/>
      <w:lvlText w:val="%1.%2.%3."/>
      <w:lvlJc w:val="left"/>
      <w:pPr>
        <w:ind w:left="1490" w:hanging="810"/>
      </w:pPr>
    </w:lvl>
    <w:lvl w:ilvl="3">
      <w:start w:val="1"/>
      <w:numFmt w:val="decimal"/>
      <w:lvlText w:val="%1.%2.%3.%4."/>
      <w:lvlJc w:val="left"/>
      <w:pPr>
        <w:ind w:left="1830" w:hanging="81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2CCB"/>
    <w:rsid w:val="0002567D"/>
    <w:rsid w:val="00044CFE"/>
    <w:rsid w:val="000B164A"/>
    <w:rsid w:val="000B28D9"/>
    <w:rsid w:val="000D798E"/>
    <w:rsid w:val="00132094"/>
    <w:rsid w:val="001332C9"/>
    <w:rsid w:val="0016139E"/>
    <w:rsid w:val="00162CCB"/>
    <w:rsid w:val="0017279C"/>
    <w:rsid w:val="001901D1"/>
    <w:rsid w:val="001B2EC8"/>
    <w:rsid w:val="001B78E1"/>
    <w:rsid w:val="001F39AE"/>
    <w:rsid w:val="00221D51"/>
    <w:rsid w:val="00234085"/>
    <w:rsid w:val="00250740"/>
    <w:rsid w:val="00287E4B"/>
    <w:rsid w:val="00290A9E"/>
    <w:rsid w:val="003A41F4"/>
    <w:rsid w:val="003D3EAE"/>
    <w:rsid w:val="003D6CAD"/>
    <w:rsid w:val="003D73B1"/>
    <w:rsid w:val="003E2CB6"/>
    <w:rsid w:val="003E775F"/>
    <w:rsid w:val="003F201F"/>
    <w:rsid w:val="00427A85"/>
    <w:rsid w:val="00463166"/>
    <w:rsid w:val="00465273"/>
    <w:rsid w:val="00471197"/>
    <w:rsid w:val="00471B9D"/>
    <w:rsid w:val="004A017F"/>
    <w:rsid w:val="005200EE"/>
    <w:rsid w:val="005632B1"/>
    <w:rsid w:val="005A109D"/>
    <w:rsid w:val="005B3ADC"/>
    <w:rsid w:val="00616E08"/>
    <w:rsid w:val="006622DC"/>
    <w:rsid w:val="00670A85"/>
    <w:rsid w:val="00675F33"/>
    <w:rsid w:val="00676EDF"/>
    <w:rsid w:val="00690EEC"/>
    <w:rsid w:val="00693167"/>
    <w:rsid w:val="006A7F49"/>
    <w:rsid w:val="006E1EA8"/>
    <w:rsid w:val="006F0B01"/>
    <w:rsid w:val="007118AD"/>
    <w:rsid w:val="00715A2F"/>
    <w:rsid w:val="007555BD"/>
    <w:rsid w:val="0079490F"/>
    <w:rsid w:val="0079675F"/>
    <w:rsid w:val="007C1011"/>
    <w:rsid w:val="00842C57"/>
    <w:rsid w:val="008710EF"/>
    <w:rsid w:val="008863F3"/>
    <w:rsid w:val="008B1DAB"/>
    <w:rsid w:val="008B2EC8"/>
    <w:rsid w:val="0094154B"/>
    <w:rsid w:val="00945F96"/>
    <w:rsid w:val="0096011C"/>
    <w:rsid w:val="00977A1C"/>
    <w:rsid w:val="009A534F"/>
    <w:rsid w:val="009C5CBC"/>
    <w:rsid w:val="009C6BF7"/>
    <w:rsid w:val="009D519D"/>
    <w:rsid w:val="00A07B62"/>
    <w:rsid w:val="00A44F94"/>
    <w:rsid w:val="00AA0A0A"/>
    <w:rsid w:val="00B42C64"/>
    <w:rsid w:val="00B523A5"/>
    <w:rsid w:val="00B74422"/>
    <w:rsid w:val="00BE129F"/>
    <w:rsid w:val="00CC6948"/>
    <w:rsid w:val="00CF2AC5"/>
    <w:rsid w:val="00CF31DB"/>
    <w:rsid w:val="00D74DEE"/>
    <w:rsid w:val="00DB5932"/>
    <w:rsid w:val="00DF26BB"/>
    <w:rsid w:val="00E62CAC"/>
    <w:rsid w:val="00EB6784"/>
    <w:rsid w:val="00EC4601"/>
    <w:rsid w:val="00EF2A87"/>
    <w:rsid w:val="00E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C"/>
    <w:pPr>
      <w:suppressAutoHyphens/>
      <w:spacing w:after="0"/>
      <w:ind w:firstLine="0"/>
      <w:jc w:val="left"/>
    </w:pPr>
    <w:rPr>
      <w:rFonts w:eastAsia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D3EAE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1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EAE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3D3EAE"/>
    <w:pPr>
      <w:spacing w:after="120"/>
    </w:pPr>
  </w:style>
  <w:style w:type="character" w:customStyle="1" w:styleId="a4">
    <w:name w:val="Основной текст Знак"/>
    <w:basedOn w:val="a0"/>
    <w:link w:val="a3"/>
    <w:rsid w:val="003D3EAE"/>
    <w:rPr>
      <w:rFonts w:eastAsia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5C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CBC"/>
    <w:rPr>
      <w:rFonts w:eastAsia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2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customStyle="1" w:styleId="tita">
    <w:name w:val="tit_a"/>
    <w:basedOn w:val="a"/>
    <w:rsid w:val="0013209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31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1332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E129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E129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29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2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129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rsid w:val="00BE129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Люда</cp:lastModifiedBy>
  <cp:revision>4</cp:revision>
  <dcterms:created xsi:type="dcterms:W3CDTF">2020-05-07T17:04:00Z</dcterms:created>
  <dcterms:modified xsi:type="dcterms:W3CDTF">2020-05-08T10:07:00Z</dcterms:modified>
</cp:coreProperties>
</file>